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93E" w:rsidRPr="00D35287" w:rsidRDefault="0033093E" w:rsidP="00B11054">
      <w:pPr>
        <w:pStyle w:val="Heading2"/>
        <w:jc w:val="center"/>
        <w:rPr>
          <w:b w:val="0"/>
          <w:bCs w:val="0"/>
          <w:color w:val="000000" w:themeColor="text1"/>
          <w:rtl/>
        </w:rPr>
      </w:pPr>
      <w:r w:rsidRPr="00D35287">
        <w:rPr>
          <w:b w:val="0"/>
          <w:bCs w:val="0"/>
          <w:color w:val="000000" w:themeColor="text1"/>
          <w:rtl/>
        </w:rPr>
        <w:t xml:space="preserve">الفصل </w:t>
      </w:r>
      <w:r w:rsidR="00B11054">
        <w:rPr>
          <w:rFonts w:hint="cs"/>
          <w:b w:val="0"/>
          <w:bCs w:val="0"/>
          <w:color w:val="000000" w:themeColor="text1"/>
          <w:rtl/>
        </w:rPr>
        <w:t>الثاني</w:t>
      </w:r>
      <w:r w:rsidR="002401FA" w:rsidRPr="00D35287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33093E" w:rsidRPr="00D35287" w:rsidRDefault="0033093E" w:rsidP="000760A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0760AE" w:rsidRPr="00D35287" w:rsidRDefault="0033093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0760AE" w:rsidRPr="00D35287" w:rsidSect="001B166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99"/>
          <w:cols w:space="720"/>
          <w:vAlign w:val="center"/>
          <w:titlePg/>
          <w:bidi/>
          <w:rtlGutter/>
        </w:sectPr>
      </w:pPr>
      <w:r w:rsidRPr="00D35287">
        <w:rPr>
          <w:rFonts w:cs="Simplified Arabic"/>
          <w:b/>
          <w:bCs/>
          <w:color w:val="000000" w:themeColor="text1"/>
          <w:sz w:val="24"/>
          <w:szCs w:val="24"/>
          <w:rtl/>
        </w:rPr>
        <w:t>البيئة</w:t>
      </w:r>
      <w:r w:rsidRPr="00D35287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والمصادر الطبيعية</w:t>
      </w: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1C19AF" w:rsidRDefault="001C19AF" w:rsidP="00211CDF">
      <w:pPr>
        <w:tabs>
          <w:tab w:val="left" w:pos="1507"/>
        </w:tabs>
        <w:ind w:left="-426"/>
        <w:rPr>
          <w:rFonts w:cs="Simplified Arabic"/>
          <w:b/>
          <w:bCs/>
          <w:color w:val="000000" w:themeColor="text1"/>
          <w:rtl/>
        </w:rPr>
      </w:pPr>
    </w:p>
    <w:p w:rsidR="00287171" w:rsidRPr="00D35287" w:rsidRDefault="00B715E9" w:rsidP="0026759E">
      <w:pPr>
        <w:tabs>
          <w:tab w:val="left" w:pos="1507"/>
        </w:tabs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 w:hint="cs"/>
          <w:b/>
          <w:bCs/>
          <w:color w:val="000000" w:themeColor="text1"/>
          <w:rtl/>
        </w:rPr>
        <w:lastRenderedPageBreak/>
        <w:t>المياه</w:t>
      </w:r>
    </w:p>
    <w:p w:rsidR="00730A7E" w:rsidRDefault="00B715E9" w:rsidP="00B142F9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E63C5E">
        <w:rPr>
          <w:rFonts w:cs="Simplified Arabic"/>
          <w:color w:val="000000" w:themeColor="text1"/>
        </w:rPr>
        <w:t>96.2</w:t>
      </w:r>
      <w:r w:rsidRPr="00E63C5E">
        <w:rPr>
          <w:rFonts w:cs="Simplified Arabic" w:hint="cs"/>
          <w:color w:val="000000" w:themeColor="text1"/>
          <w:rtl/>
        </w:rPr>
        <w:t>%</w:t>
      </w:r>
      <w:r w:rsidRPr="00E63C5E">
        <w:rPr>
          <w:rFonts w:cs="Simplified Arabic"/>
          <w:color w:val="000000" w:themeColor="text1"/>
          <w:rtl/>
        </w:rPr>
        <w:t xml:space="preserve"> من الاسر في محافظة القدس تتزود </w:t>
      </w:r>
      <w:r w:rsidRPr="00E63C5E">
        <w:rPr>
          <w:rFonts w:cs="Simplified Arabic" w:hint="cs"/>
          <w:color w:val="000000" w:themeColor="text1"/>
          <w:rtl/>
        </w:rPr>
        <w:t>بمياه الشرب</w:t>
      </w:r>
      <w:r w:rsidRPr="00E63C5E">
        <w:rPr>
          <w:rFonts w:cs="Simplified Arabic"/>
          <w:color w:val="000000" w:themeColor="text1"/>
          <w:rtl/>
        </w:rPr>
        <w:t xml:space="preserve"> عن طريق شبكة المياه العامة، في حين أن </w:t>
      </w:r>
      <w:r w:rsidR="00914282">
        <w:rPr>
          <w:rFonts w:cs="Simplified Arabic" w:hint="cs"/>
          <w:color w:val="000000" w:themeColor="text1"/>
          <w:rtl/>
        </w:rPr>
        <w:t>85.4</w:t>
      </w:r>
      <w:r w:rsidRPr="00E63C5E">
        <w:rPr>
          <w:rFonts w:cs="Simplified Arabic" w:hint="cs"/>
          <w:color w:val="000000" w:themeColor="text1"/>
          <w:rtl/>
        </w:rPr>
        <w:t xml:space="preserve">% من </w:t>
      </w:r>
      <w:r w:rsidR="00914282" w:rsidRPr="00914282">
        <w:rPr>
          <w:rFonts w:cs="Simplified Arabic"/>
          <w:color w:val="000000" w:themeColor="text1"/>
          <w:rtl/>
        </w:rPr>
        <w:t xml:space="preserve">أفراد الأسرة لديهم مصدر مياه شرب محسَّن في </w:t>
      </w:r>
      <w:r w:rsidR="00B142F9">
        <w:rPr>
          <w:rFonts w:cs="Simplified Arabic" w:hint="cs"/>
          <w:color w:val="000000" w:themeColor="text1"/>
          <w:rtl/>
        </w:rPr>
        <w:t>المسكن</w:t>
      </w:r>
      <w:r w:rsidR="00914282" w:rsidRPr="00914282">
        <w:rPr>
          <w:rFonts w:cs="Simplified Arabic"/>
          <w:color w:val="000000" w:themeColor="text1"/>
          <w:rtl/>
        </w:rPr>
        <w:t>، وخالٍ من التلوث ومتوفر عند الحاجة</w:t>
      </w:r>
      <w:r w:rsidR="00CC2ACC">
        <w:rPr>
          <w:rFonts w:ascii="Simplified Arabic" w:hAnsi="Simplified Arabic" w:cs="Simplified Arabic" w:hint="cs"/>
          <w:color w:val="000000" w:themeColor="text1"/>
          <w:rtl/>
        </w:rPr>
        <w:t xml:space="preserve"> خلال العام 2019.</w:t>
      </w:r>
    </w:p>
    <w:p w:rsidR="00287171" w:rsidRDefault="00287171" w:rsidP="0026759E">
      <w:pPr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287171" w:rsidRDefault="00287171" w:rsidP="0026759E">
      <w:pPr>
        <w:jc w:val="both"/>
        <w:rPr>
          <w:rFonts w:cs="Simplified Arabic"/>
          <w:color w:val="000000" w:themeColor="text1"/>
          <w:rtl/>
        </w:rPr>
      </w:pPr>
      <w:r w:rsidRPr="00686DFF">
        <w:rPr>
          <w:rFonts w:cs="Simplified Arabic" w:hint="cs"/>
          <w:color w:val="000000" w:themeColor="text1"/>
          <w:rtl/>
        </w:rPr>
        <w:t>قا</w:t>
      </w:r>
      <w:r w:rsidRPr="00686DFF">
        <w:rPr>
          <w:rFonts w:cs="Simplified Arabic"/>
          <w:color w:val="000000" w:themeColor="text1"/>
          <w:rtl/>
        </w:rPr>
        <w:t xml:space="preserve">مت سلطة المياه الفلسطينية بشراء حوالي </w:t>
      </w:r>
      <w:r w:rsidRPr="00686DFF">
        <w:rPr>
          <w:rFonts w:cs="Simplified Arabic" w:hint="cs"/>
          <w:color w:val="000000" w:themeColor="text1"/>
          <w:rtl/>
        </w:rPr>
        <w:t xml:space="preserve">21.5 </w:t>
      </w:r>
      <w:r w:rsidRPr="00686DFF">
        <w:rPr>
          <w:rFonts w:cs="Simplified Arabic"/>
          <w:color w:val="000000" w:themeColor="text1"/>
          <w:rtl/>
        </w:rPr>
        <w:t>مليون</w:t>
      </w:r>
      <w:r w:rsidRPr="00686DFF">
        <w:rPr>
          <w:rFonts w:cs="Simplified Arabic"/>
          <w:color w:val="000000" w:themeColor="text1"/>
        </w:rPr>
        <w:t xml:space="preserve"> </w:t>
      </w:r>
      <w:r w:rsidRPr="00686DFF">
        <w:rPr>
          <w:rFonts w:cs="Simplified Arabic" w:hint="cs"/>
          <w:color w:val="000000" w:themeColor="text1"/>
          <w:rtl/>
        </w:rPr>
        <w:t>متر مكعب</w:t>
      </w:r>
      <w:r w:rsidRPr="00686DFF">
        <w:rPr>
          <w:rFonts w:cs="Simplified Arabic"/>
          <w:color w:val="000000" w:themeColor="text1"/>
          <w:rtl/>
        </w:rPr>
        <w:t xml:space="preserve"> من المياه لمحافظتي رام الله والبيرة والقدس منطقة (</w:t>
      </w:r>
      <w:r w:rsidRPr="00686DFF">
        <w:rPr>
          <w:rFonts w:cs="Simplified Arabic"/>
          <w:color w:val="000000" w:themeColor="text1"/>
        </w:rPr>
        <w:t>J2</w:t>
      </w:r>
      <w:r w:rsidRPr="00686DFF">
        <w:rPr>
          <w:rFonts w:cs="Simplified Arabic"/>
          <w:color w:val="000000" w:themeColor="text1"/>
          <w:rtl/>
        </w:rPr>
        <w:t xml:space="preserve">) عام </w:t>
      </w:r>
      <w:r w:rsidRPr="00686DFF">
        <w:rPr>
          <w:rFonts w:cs="Simplified Arabic" w:hint="cs"/>
          <w:color w:val="000000" w:themeColor="text1"/>
          <w:rtl/>
        </w:rPr>
        <w:t>2019</w:t>
      </w:r>
      <w:r w:rsidRPr="00686DFF">
        <w:rPr>
          <w:rFonts w:cs="Simplified Arabic"/>
          <w:color w:val="000000" w:themeColor="text1"/>
          <w:rtl/>
        </w:rPr>
        <w:t xml:space="preserve">، في حين بلغت كمية المياه المزودة للقطاع المنزلي لمحافظتي رام الله والبيرة </w:t>
      </w:r>
      <w:r w:rsidRPr="00686DFF">
        <w:rPr>
          <w:rFonts w:cs="Simplified Arabic" w:hint="cs"/>
          <w:color w:val="000000" w:themeColor="text1"/>
          <w:rtl/>
        </w:rPr>
        <w:t>و</w:t>
      </w:r>
      <w:r w:rsidRPr="00686DFF">
        <w:rPr>
          <w:rFonts w:cs="Simplified Arabic"/>
          <w:color w:val="000000" w:themeColor="text1"/>
          <w:rtl/>
        </w:rPr>
        <w:t>القدس منطقة (</w:t>
      </w:r>
      <w:r w:rsidRPr="00686DFF">
        <w:rPr>
          <w:rFonts w:cs="Simplified Arabic"/>
          <w:color w:val="000000" w:themeColor="text1"/>
        </w:rPr>
        <w:t>J2</w:t>
      </w:r>
      <w:r w:rsidRPr="00686DFF">
        <w:rPr>
          <w:rFonts w:cs="Simplified Arabic"/>
          <w:color w:val="000000" w:themeColor="text1"/>
          <w:rtl/>
        </w:rPr>
        <w:t>)</w:t>
      </w:r>
      <w:r w:rsidRPr="00686DFF">
        <w:rPr>
          <w:rFonts w:cs="Simplified Arabic" w:hint="cs"/>
          <w:color w:val="000000" w:themeColor="text1"/>
          <w:rtl/>
        </w:rPr>
        <w:t xml:space="preserve"> 23.3</w:t>
      </w:r>
      <w:r w:rsidRPr="00686DFF">
        <w:rPr>
          <w:rFonts w:cs="Simplified Arabic"/>
          <w:color w:val="000000" w:themeColor="text1"/>
        </w:rPr>
        <w:t xml:space="preserve"> </w:t>
      </w:r>
      <w:r w:rsidRPr="00686DFF">
        <w:rPr>
          <w:rFonts w:cs="Simplified Arabic"/>
          <w:color w:val="000000" w:themeColor="text1"/>
          <w:rtl/>
        </w:rPr>
        <w:t>مليون</w:t>
      </w:r>
      <w:r w:rsidRPr="00686DFF">
        <w:rPr>
          <w:rFonts w:cs="Simplified Arabic"/>
          <w:color w:val="000000" w:themeColor="text1"/>
        </w:rPr>
        <w:t xml:space="preserve"> </w:t>
      </w:r>
      <w:r w:rsidRPr="00686DFF">
        <w:rPr>
          <w:rFonts w:cs="Simplified Arabic" w:hint="cs"/>
          <w:color w:val="000000" w:themeColor="text1"/>
          <w:rtl/>
        </w:rPr>
        <w:t>متر مكعب</w:t>
      </w:r>
      <w:r w:rsidRPr="00686DFF">
        <w:rPr>
          <w:rFonts w:cs="Simplified Arabic"/>
          <w:color w:val="000000" w:themeColor="text1"/>
          <w:rtl/>
        </w:rPr>
        <w:t xml:space="preserve"> لنفس العام، وبلغت حصة الفرد من المياه المستهلكة في القطاع المنزلي لمحافظتي</w:t>
      </w:r>
      <w:r w:rsidRPr="00686DFF">
        <w:rPr>
          <w:rFonts w:cs="Simplified Arabic" w:hint="cs"/>
          <w:color w:val="000000" w:themeColor="text1"/>
          <w:rtl/>
        </w:rPr>
        <w:t xml:space="preserve"> </w:t>
      </w:r>
      <w:r w:rsidRPr="00686DFF">
        <w:rPr>
          <w:rFonts w:cs="Simplified Arabic"/>
          <w:color w:val="000000" w:themeColor="text1"/>
          <w:rtl/>
        </w:rPr>
        <w:t>رام الله والبيرة</w:t>
      </w:r>
      <w:r w:rsidRPr="00686DFF">
        <w:rPr>
          <w:rFonts w:cs="Simplified Arabic" w:hint="cs"/>
          <w:color w:val="000000" w:themeColor="text1"/>
          <w:rtl/>
        </w:rPr>
        <w:t xml:space="preserve"> و</w:t>
      </w:r>
      <w:r w:rsidRPr="00686DFF">
        <w:rPr>
          <w:rFonts w:cs="Simplified Arabic"/>
          <w:color w:val="000000" w:themeColor="text1"/>
          <w:rtl/>
        </w:rPr>
        <w:t>القدس منطقة (</w:t>
      </w:r>
      <w:r w:rsidRPr="00686DFF">
        <w:rPr>
          <w:rFonts w:cs="Simplified Arabic"/>
          <w:color w:val="000000" w:themeColor="text1"/>
        </w:rPr>
        <w:t>J2</w:t>
      </w:r>
      <w:r w:rsidRPr="00686DFF">
        <w:rPr>
          <w:rFonts w:cs="Simplified Arabic"/>
          <w:color w:val="000000" w:themeColor="text1"/>
          <w:rtl/>
        </w:rPr>
        <w:t xml:space="preserve">) </w:t>
      </w:r>
      <w:r w:rsidRPr="00686DFF">
        <w:rPr>
          <w:rFonts w:cs="Simplified Arabic" w:hint="cs"/>
          <w:color w:val="000000" w:themeColor="text1"/>
          <w:rtl/>
        </w:rPr>
        <w:t xml:space="preserve">115.8 </w:t>
      </w:r>
      <w:r w:rsidRPr="00686DFF">
        <w:rPr>
          <w:rFonts w:cs="Simplified Arabic"/>
          <w:color w:val="000000" w:themeColor="text1"/>
          <w:rtl/>
        </w:rPr>
        <w:t xml:space="preserve">(لتر/فرد/يوم). </w:t>
      </w:r>
      <w:r w:rsidRPr="00686DFF">
        <w:rPr>
          <w:rFonts w:cs="Simplified Arabic" w:hint="cs"/>
          <w:color w:val="000000" w:themeColor="text1"/>
          <w:rtl/>
        </w:rPr>
        <w:t xml:space="preserve"> أما عن المياه المتدفقة من الينابيع في محافظتي رام الله والبيرة والقدس منطقة (</w:t>
      </w:r>
      <w:r w:rsidRPr="00686DFF">
        <w:rPr>
          <w:rFonts w:cs="Simplified Arabic"/>
          <w:color w:val="000000" w:themeColor="text1"/>
        </w:rPr>
        <w:t>J2</w:t>
      </w:r>
      <w:r w:rsidRPr="00686DFF">
        <w:rPr>
          <w:rFonts w:cs="Simplified Arabic" w:hint="cs"/>
          <w:color w:val="000000" w:themeColor="text1"/>
          <w:rtl/>
        </w:rPr>
        <w:t>) فقد بلغت 1.0 مليون</w:t>
      </w:r>
      <w:r w:rsidRPr="00686DFF">
        <w:rPr>
          <w:rFonts w:cs="Simplified Arabic"/>
          <w:color w:val="000000" w:themeColor="text1"/>
        </w:rPr>
        <w:t xml:space="preserve"> </w:t>
      </w:r>
      <w:r w:rsidRPr="00686DFF">
        <w:rPr>
          <w:rFonts w:cs="Simplified Arabic" w:hint="cs"/>
          <w:color w:val="000000" w:themeColor="text1"/>
          <w:rtl/>
        </w:rPr>
        <w:t>متر مكعب</w:t>
      </w:r>
      <w:r w:rsidRPr="00686DFF">
        <w:rPr>
          <w:rFonts w:cs="Simplified Arabic"/>
          <w:color w:val="000000" w:themeColor="text1"/>
          <w:rtl/>
        </w:rPr>
        <w:t xml:space="preserve"> </w:t>
      </w:r>
      <w:r w:rsidRPr="00686DFF">
        <w:rPr>
          <w:rFonts w:cs="Simplified Arabic" w:hint="cs"/>
          <w:color w:val="000000" w:themeColor="text1"/>
          <w:rtl/>
        </w:rPr>
        <w:t xml:space="preserve">عام </w:t>
      </w:r>
      <w:r w:rsidRPr="00686DFF">
        <w:rPr>
          <w:rFonts w:cs="Simplified Arabic"/>
          <w:color w:val="000000" w:themeColor="text1"/>
        </w:rPr>
        <w:t>2019</w:t>
      </w:r>
      <w:r w:rsidRPr="00686DFF">
        <w:rPr>
          <w:rFonts w:cs="Simplified Arabic" w:hint="cs"/>
          <w:color w:val="000000" w:themeColor="text1"/>
          <w:rtl/>
        </w:rPr>
        <w:t>.</w:t>
      </w:r>
    </w:p>
    <w:p w:rsidR="0026759E" w:rsidRDefault="0026759E" w:rsidP="0026759E">
      <w:pPr>
        <w:jc w:val="both"/>
        <w:rPr>
          <w:rFonts w:cs="Simplified Arabic"/>
          <w:color w:val="000000" w:themeColor="text1"/>
          <w:rtl/>
        </w:rPr>
      </w:pPr>
    </w:p>
    <w:p w:rsidR="0026759E" w:rsidRPr="00D35287" w:rsidRDefault="0026759E" w:rsidP="0026759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 w:hint="cs"/>
          <w:b/>
          <w:bCs/>
          <w:color w:val="000000" w:themeColor="text1"/>
          <w:rtl/>
        </w:rPr>
        <w:t>الطاقة الكهربائية</w:t>
      </w:r>
      <w:r w:rsidRPr="00D35287">
        <w:rPr>
          <w:rFonts w:cs="Simplified Arabic"/>
          <w:b/>
          <w:bCs/>
          <w:color w:val="000000" w:themeColor="text1"/>
          <w:rtl/>
        </w:rPr>
        <w:tab/>
      </w:r>
    </w:p>
    <w:p w:rsidR="0026759E" w:rsidRDefault="0026759E" w:rsidP="0026759E">
      <w:pPr>
        <w:jc w:val="both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خلال العام 2017 بلغ عدد المساكن المأهولة في محافظة القدس (منطقة </w:t>
      </w:r>
      <w:r w:rsidRPr="00D35287">
        <w:rPr>
          <w:rFonts w:asciiTheme="majorBidi" w:hAnsiTheme="majorBidi" w:cstheme="majorBidi"/>
          <w:color w:val="000000" w:themeColor="text1"/>
        </w:rPr>
        <w:t>J2</w:t>
      </w:r>
      <w:r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) والتي تتزود بالكهرباء عن طريق شبكة كهرباء عامة </w:t>
      </w:r>
      <w:r w:rsidRPr="00D35287">
        <w:rPr>
          <w:rFonts w:ascii="Simplified Arabic" w:hAnsi="Simplified Arabic" w:cs="Simplified Arabic"/>
          <w:color w:val="000000" w:themeColor="text1"/>
        </w:rPr>
        <w:t>22,974</w:t>
      </w:r>
      <w:r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مسكن، و315 مسكن عن طريق مولد خاص، و22 مسكن لا يوجد عندها خدمة الكهرباء، و</w:t>
      </w:r>
      <w:r w:rsidRPr="00D35287">
        <w:rPr>
          <w:rFonts w:ascii="Simplified Arabic" w:hAnsi="Simplified Arabic" w:cs="Simplified Arabic"/>
          <w:color w:val="000000" w:themeColor="text1"/>
        </w:rPr>
        <w:t>9,031</w:t>
      </w:r>
      <w:r w:rsidRPr="00D35287">
        <w:rPr>
          <w:rFonts w:ascii="Simplified Arabic" w:hAnsi="Simplified Arabic" w:cs="Simplified Arabic" w:hint="cs"/>
          <w:color w:val="000000" w:themeColor="text1"/>
          <w:rtl/>
        </w:rPr>
        <w:t xml:space="preserve">  مسكن غير مبين طريقة الاتصال بالكهرباء.</w:t>
      </w:r>
    </w:p>
    <w:p w:rsidR="0026759E" w:rsidRDefault="0026759E" w:rsidP="0026759E">
      <w:pPr>
        <w:jc w:val="both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26759E" w:rsidRPr="00D35287" w:rsidRDefault="0026759E" w:rsidP="0026759E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35287">
        <w:rPr>
          <w:rFonts w:cs="Simplified Arabic"/>
          <w:b/>
          <w:bCs/>
          <w:color w:val="000000" w:themeColor="text1"/>
          <w:rtl/>
        </w:rPr>
        <w:t>النفايات الصلبة</w:t>
      </w:r>
    </w:p>
    <w:p w:rsidR="0026759E" w:rsidRPr="00D35287" w:rsidRDefault="0026759E" w:rsidP="0026759E">
      <w:pPr>
        <w:jc w:val="both"/>
        <w:rPr>
          <w:rFonts w:cs="Simplified Arabic"/>
          <w:color w:val="000000" w:themeColor="text1"/>
          <w:rtl/>
        </w:rPr>
      </w:pPr>
      <w:r w:rsidRPr="00D35287">
        <w:rPr>
          <w:rFonts w:cs="Simplified Arabic"/>
          <w:color w:val="000000" w:themeColor="text1"/>
        </w:rPr>
        <w:t>21,721</w:t>
      </w:r>
      <w:r w:rsidRPr="00D35287">
        <w:rPr>
          <w:rFonts w:cs="Simplified Arabic" w:hint="cs"/>
          <w:color w:val="000000" w:themeColor="text1"/>
          <w:rtl/>
        </w:rPr>
        <w:t xml:space="preserve"> من المساكن المأهولة في محافظة القدس (منطقة </w:t>
      </w:r>
      <w:r w:rsidRPr="00D35287">
        <w:rPr>
          <w:rFonts w:cs="Simplified Arabic"/>
          <w:color w:val="000000" w:themeColor="text1"/>
        </w:rPr>
        <w:t>J2</w:t>
      </w:r>
      <w:r w:rsidRPr="00D35287">
        <w:rPr>
          <w:rFonts w:cs="Simplified Arabic" w:hint="cs"/>
          <w:color w:val="000000" w:themeColor="text1"/>
          <w:rtl/>
        </w:rPr>
        <w:t>) خلال العام 2017 تقوم بالتخلص من النفايات المنزلية عن طريق القاؤها في اقرب حاوية، و</w:t>
      </w:r>
      <w:r w:rsidRPr="00D35287">
        <w:rPr>
          <w:rFonts w:cs="Simplified Arabic"/>
          <w:color w:val="000000" w:themeColor="text1"/>
        </w:rPr>
        <w:t>1,488</w:t>
      </w:r>
      <w:r w:rsidRPr="00D35287">
        <w:rPr>
          <w:rFonts w:cs="Simplified Arabic" w:hint="cs"/>
          <w:color w:val="000000" w:themeColor="text1"/>
          <w:rtl/>
        </w:rPr>
        <w:t xml:space="preserve"> مسكن تتخلص من النفايات الصلبة عن طريق حرقها، و</w:t>
      </w:r>
      <w:r w:rsidRPr="00D35287">
        <w:rPr>
          <w:rFonts w:cs="Simplified Arabic"/>
          <w:color w:val="000000" w:themeColor="text1"/>
        </w:rPr>
        <w:t>87</w:t>
      </w:r>
      <w:r w:rsidRPr="00D35287">
        <w:rPr>
          <w:rFonts w:cs="Simplified Arabic" w:hint="cs"/>
          <w:color w:val="000000" w:themeColor="text1"/>
          <w:rtl/>
        </w:rPr>
        <w:t xml:space="preserve"> مسكن عن طريق القاؤها بشكل عشوائي.</w:t>
      </w:r>
    </w:p>
    <w:p w:rsidR="0026759E" w:rsidRDefault="0026759E" w:rsidP="0026759E">
      <w:pPr>
        <w:jc w:val="both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26759E" w:rsidRDefault="00914282" w:rsidP="0026759E">
      <w:pPr>
        <w:jc w:val="lowKashida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>الصرف الصحي</w:t>
      </w:r>
      <w:r w:rsidR="0026759E">
        <w:rPr>
          <w:rFonts w:cs="Simplified Arabic" w:hint="cs"/>
          <w:b/>
          <w:bCs/>
          <w:color w:val="000000" w:themeColor="text1"/>
          <w:rtl/>
        </w:rPr>
        <w:t xml:space="preserve"> </w:t>
      </w:r>
    </w:p>
    <w:p w:rsidR="0026759E" w:rsidRDefault="00CC2ACC" w:rsidP="00CC2ACC">
      <w:pPr>
        <w:jc w:val="both"/>
        <w:rPr>
          <w:rFonts w:cs="Simplified Arabic"/>
          <w:color w:val="000000" w:themeColor="text1"/>
          <w:rtl/>
        </w:rPr>
      </w:pPr>
      <w:r w:rsidRPr="00CC2ACC">
        <w:rPr>
          <w:rFonts w:cs="Simplified Arabic"/>
          <w:color w:val="000000" w:themeColor="text1"/>
          <w:rtl/>
        </w:rPr>
        <w:t>98.7</w:t>
      </w:r>
      <w:r w:rsidR="0026759E" w:rsidRPr="003F32F3">
        <w:rPr>
          <w:rFonts w:cs="Simplified Arabic" w:hint="cs"/>
          <w:color w:val="000000" w:themeColor="text1"/>
          <w:rtl/>
        </w:rPr>
        <w:t xml:space="preserve">% </w:t>
      </w:r>
      <w:r>
        <w:rPr>
          <w:rFonts w:cs="Simplified Arabic" w:hint="cs"/>
          <w:color w:val="000000" w:themeColor="text1"/>
          <w:rtl/>
        </w:rPr>
        <w:t>من</w:t>
      </w:r>
      <w:r w:rsidRPr="00CC2ACC">
        <w:rPr>
          <w:rFonts w:cs="Simplified Arabic"/>
          <w:color w:val="000000" w:themeColor="text1"/>
          <w:rtl/>
        </w:rPr>
        <w:t xml:space="preserve"> الاسر التي تستخدم الصرف الصحي المحسن</w:t>
      </w:r>
      <w:r w:rsidRPr="00CC2ACC">
        <w:rPr>
          <w:rFonts w:cs="Simplified Arabic" w:hint="cs"/>
          <w:color w:val="000000" w:themeColor="text1"/>
          <w:rtl/>
        </w:rPr>
        <w:t xml:space="preserve"> </w:t>
      </w:r>
      <w:r w:rsidRPr="003F32F3">
        <w:rPr>
          <w:rFonts w:cs="Simplified Arabic" w:hint="cs"/>
          <w:color w:val="000000" w:themeColor="text1"/>
          <w:rtl/>
        </w:rPr>
        <w:t xml:space="preserve">في محافظة القدس </w:t>
      </w:r>
      <w:r>
        <w:rPr>
          <w:rFonts w:cs="Simplified Arabic" w:hint="cs"/>
          <w:color w:val="000000" w:themeColor="text1"/>
          <w:rtl/>
        </w:rPr>
        <w:t>خلال العام 2019</w:t>
      </w:r>
    </w:p>
    <w:p w:rsidR="0026759E" w:rsidRDefault="0026759E" w:rsidP="0026759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6759E" w:rsidRPr="00686DFF" w:rsidRDefault="0026759E" w:rsidP="00287171">
      <w:pPr>
        <w:ind w:left="-113" w:right="-113"/>
        <w:jc w:val="both"/>
        <w:rPr>
          <w:rFonts w:cs="Simplified Arabic"/>
          <w:color w:val="000000" w:themeColor="text1"/>
          <w:rtl/>
        </w:rPr>
      </w:pPr>
    </w:p>
    <w:p w:rsidR="00B715E9" w:rsidRPr="00D35287" w:rsidRDefault="00B715E9" w:rsidP="00B715E9">
      <w:pPr>
        <w:ind w:left="1"/>
        <w:rPr>
          <w:rFonts w:ascii="Arial" w:hAnsi="Arial" w:cs="Arial"/>
          <w:b/>
          <w:bCs/>
          <w:noProof w:val="0"/>
          <w:color w:val="000000" w:themeColor="text1"/>
          <w:sz w:val="6"/>
          <w:szCs w:val="6"/>
          <w:rtl/>
        </w:rPr>
      </w:pPr>
    </w:p>
    <w:p w:rsidR="0026759E" w:rsidRDefault="0026759E" w:rsidP="00045528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26759E" w:rsidRDefault="0026759E" w:rsidP="00045528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26759E" w:rsidRDefault="0026759E" w:rsidP="00045528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60442" w:rsidRDefault="00760442" w:rsidP="00045528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sectPr w:rsidR="00760442" w:rsidSect="000A4FF7">
          <w:headerReference w:type="first" r:id="rId13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B715E9" w:rsidRPr="00D35287" w:rsidRDefault="00B715E9" w:rsidP="00045528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التوزيع النسبي </w:t>
      </w:r>
      <w:r w:rsidR="00D92DA2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للأسر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في </w:t>
      </w:r>
      <w:r w:rsidR="00045528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="00045528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 و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المصدر الرئيسي لمياه الشرب، 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2019</w:t>
      </w:r>
    </w:p>
    <w:p w:rsidR="00B715E9" w:rsidRDefault="00B715E9" w:rsidP="00045528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Percentage of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Households in </w:t>
      </w:r>
      <w:r w:rsidR="0004552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Palestine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</w:t>
      </w:r>
      <w:r w:rsidR="00045528" w:rsidRPr="0004552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Region </w:t>
      </w:r>
      <w:r w:rsidR="0004552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and the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Main Source of Drinking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Water,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2019</w:t>
      </w:r>
    </w:p>
    <w:p w:rsidR="00B715E9" w:rsidRPr="00D35287" w:rsidRDefault="00B715E9" w:rsidP="00B715E9">
      <w:pPr>
        <w:bidi w:val="0"/>
        <w:ind w:left="1"/>
        <w:jc w:val="center"/>
        <w:rPr>
          <w:rFonts w:cs="Simplified Arabic"/>
          <w:color w:val="000000" w:themeColor="text1"/>
          <w:sz w:val="6"/>
          <w:szCs w:val="6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342"/>
        <w:gridCol w:w="351"/>
        <w:gridCol w:w="990"/>
        <w:gridCol w:w="1341"/>
        <w:gridCol w:w="1341"/>
        <w:gridCol w:w="3270"/>
      </w:tblGrid>
      <w:tr w:rsidR="00796725" w:rsidRPr="00045528" w:rsidTr="00BA7DC9">
        <w:trPr>
          <w:trHeight w:val="20"/>
          <w:jc w:val="center"/>
        </w:trPr>
        <w:tc>
          <w:tcPr>
            <w:tcW w:w="1189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25" w:rsidRPr="00045528" w:rsidRDefault="00796725" w:rsidP="00045528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bookmarkStart w:id="0" w:name="_GoBack"/>
            <w:r w:rsidRPr="00045528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المصدر الرئيسي لمياه الشرب</w:t>
            </w:r>
            <w:r w:rsidRPr="00045528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725" w:rsidRPr="00045528" w:rsidRDefault="00796725" w:rsidP="00796725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16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25" w:rsidRPr="00045528" w:rsidRDefault="00796725" w:rsidP="0079672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44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25" w:rsidRPr="00045528" w:rsidRDefault="00796725" w:rsidP="00045528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 Drinking Water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443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59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2ACC" w:rsidRPr="00CC2ACC" w:rsidRDefault="00CC2ACC" w:rsidP="00CC2ACC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</w:p>
          <w:p w:rsidR="00045528" w:rsidRPr="00045528" w:rsidRDefault="00CC2ACC" w:rsidP="00CC2AC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443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شبكة مياه عامة 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A8448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A8448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5E5405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E540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88.1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B90527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9052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5E5405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E540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44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Public water network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بئر ارتوازي (محمي)/ ينبوع (محمي)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DD3FE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>Protected dug well/protected spring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بئر ارتوازي (غيرمحمي)/ ينبوع (غير محمي)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DD3FE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>Unprotected dug well/unprotected spring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مياه تجميعالامطار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>Rainwater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صهريج/تنك/عربة تجر صهريج صغير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83.5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9420DC" w:rsidRPr="009420DC" w:rsidRDefault="009420DC" w:rsidP="009420DC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  <w:rtl/>
              </w:rPr>
            </w:pPr>
            <w:r w:rsidRPr="009420DC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 xml:space="preserve">Small tanker truck/Cart </w:t>
            </w:r>
          </w:p>
          <w:p w:rsidR="00045528" w:rsidRPr="00045528" w:rsidRDefault="009420DC" w:rsidP="009420DC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9420DC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>with tank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مياه زجاجات معدنية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 xml:space="preserve">Bottled Water 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حنفية عامة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 xml:space="preserve">Public Tap 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اخرى</w:t>
            </w:r>
          </w:p>
        </w:tc>
        <w:tc>
          <w:tcPr>
            <w:tcW w:w="59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045528" w:rsidRPr="00045528" w:rsidRDefault="00045528" w:rsidP="00045528">
            <w:pPr>
              <w:bidi w:val="0"/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Theme="minorBidi" w:hAnsiTheme="minorBidi" w:cstheme="minorBidi"/>
                <w:noProof w:val="0"/>
                <w:color w:val="000000"/>
                <w:sz w:val="16"/>
                <w:szCs w:val="16"/>
              </w:rPr>
              <w:t>Others</w:t>
            </w:r>
          </w:p>
        </w:tc>
      </w:tr>
      <w:tr w:rsidR="00045528" w:rsidRPr="00045528" w:rsidTr="00BA7DC9">
        <w:trPr>
          <w:trHeight w:val="20"/>
          <w:jc w:val="center"/>
        </w:trPr>
        <w:tc>
          <w:tcPr>
            <w:tcW w:w="1189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DD3FE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begin"/>
            </w:r>
            <w:r w:rsidRPr="00DD3FE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instrText xml:space="preserve"> =SUM(ABOVE) </w:instrText>
            </w:r>
            <w:r w:rsidRPr="00DD3FE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separate"/>
            </w:r>
            <w:r w:rsidRPr="00DD3F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  <w:r w:rsidRPr="00DD3FE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5528" w:rsidRPr="00045528" w:rsidRDefault="00045528" w:rsidP="00045528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045528" w:rsidRPr="00045528" w:rsidRDefault="00045528" w:rsidP="00045528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4552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bookmarkEnd w:id="0"/>
    </w:tbl>
    <w:p w:rsidR="00730A7E" w:rsidRDefault="00730A7E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</w:p>
    <w:p w:rsidR="00760442" w:rsidRDefault="00760442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  <w:sectPr w:rsidR="00760442" w:rsidSect="00760442"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D92DA2" w:rsidRPr="00D35287" w:rsidRDefault="00D92DA2" w:rsidP="00914282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مؤشرات </w:t>
      </w:r>
      <w:r w:rsidR="00CC2AC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مختارة 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حول </w:t>
      </w:r>
      <w:r w:rsidR="001B2211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المياه</w:t>
      </w:r>
      <w:r w:rsidR="00914282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والصرف الصحي</w:t>
      </w:r>
      <w:r w:rsidR="001B2211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2019</w:t>
      </w:r>
    </w:p>
    <w:p w:rsidR="00D92DA2" w:rsidRPr="001B2211" w:rsidRDefault="001B2211" w:rsidP="00914282">
      <w:pPr>
        <w:bidi w:val="0"/>
        <w:ind w:left="1"/>
        <w:jc w:val="center"/>
        <w:rPr>
          <w:rFonts w:cs="Simplified Arabic"/>
          <w:color w:val="000000" w:themeColor="text1"/>
          <w:sz w:val="6"/>
          <w:szCs w:val="6"/>
          <w:rtl/>
        </w:rPr>
      </w:pPr>
      <w:r w:rsidRPr="001B2211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Selected Indicators on Water and </w:t>
      </w:r>
      <w:r w:rsidR="00914282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</w:t>
      </w:r>
      <w:r w:rsidR="00914282" w:rsidRPr="00914282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anitation</w:t>
      </w:r>
      <w:r w:rsidRPr="001B2211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 2019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1"/>
        <w:gridCol w:w="1090"/>
        <w:gridCol w:w="258"/>
        <w:gridCol w:w="834"/>
        <w:gridCol w:w="1307"/>
        <w:gridCol w:w="875"/>
        <w:gridCol w:w="3925"/>
      </w:tblGrid>
      <w:tr w:rsidR="00760442" w:rsidRPr="00760442" w:rsidTr="001B2211">
        <w:trPr>
          <w:trHeight w:val="20"/>
        </w:trPr>
        <w:tc>
          <w:tcPr>
            <w:tcW w:w="134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DA2" w:rsidRPr="00760442" w:rsidRDefault="001B2211" w:rsidP="001B221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2DA2" w:rsidRPr="00760442" w:rsidRDefault="00D92DA2" w:rsidP="00245DAD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760442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3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DA2" w:rsidRPr="00760442" w:rsidRDefault="00D92DA2" w:rsidP="00245DA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044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73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DA2" w:rsidRPr="00760442" w:rsidRDefault="001B2211" w:rsidP="00245DAD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044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760442" w:rsidRPr="00760442" w:rsidTr="001B2211">
        <w:trPr>
          <w:trHeight w:val="20"/>
        </w:trPr>
        <w:tc>
          <w:tcPr>
            <w:tcW w:w="1342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Pr="00760442" w:rsidRDefault="00D92DA2" w:rsidP="00245DA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ind w:left="-113" w:right="-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7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38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ind w:left="-113" w:right="-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732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Pr="00760442" w:rsidRDefault="00D92DA2" w:rsidP="00245DAD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760442" w:rsidRPr="00760442" w:rsidTr="001B2211">
        <w:trPr>
          <w:trHeight w:val="20"/>
        </w:trPr>
        <w:tc>
          <w:tcPr>
            <w:tcW w:w="1342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Pr="00760442" w:rsidRDefault="00D92DA2" w:rsidP="00245DA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044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48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0442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Default="00D92DA2" w:rsidP="001B2211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044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Jerusalem</w:t>
            </w:r>
          </w:p>
          <w:p w:rsidR="00CC2ACC" w:rsidRPr="00760442" w:rsidRDefault="00CC2ACC" w:rsidP="00CC2ACC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6DF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38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DA2" w:rsidRPr="00760442" w:rsidRDefault="00D92DA2" w:rsidP="001B2211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0442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732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DA2" w:rsidRPr="00760442" w:rsidRDefault="00D92DA2" w:rsidP="00245DA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760442" w:rsidRPr="00760442" w:rsidTr="001B2211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B2211" w:rsidRPr="00760442" w:rsidRDefault="001B2211" w:rsidP="001B221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نسبة الاسر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التي تستخدم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مصادر محسنة لمياه الشرب</w:t>
            </w:r>
          </w:p>
        </w:tc>
        <w:tc>
          <w:tcPr>
            <w:tcW w:w="481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99.8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99.9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99.7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99.6</w:t>
            </w:r>
          </w:p>
        </w:tc>
        <w:tc>
          <w:tcPr>
            <w:tcW w:w="1732" w:type="pct"/>
            <w:tcBorders>
              <w:top w:val="single" w:sz="4" w:space="0" w:color="auto"/>
            </w:tcBorders>
            <w:shd w:val="clear" w:color="auto" w:fill="auto"/>
          </w:tcPr>
          <w:p w:rsidR="001B2211" w:rsidRPr="00760442" w:rsidRDefault="001B2211" w:rsidP="00D262EC">
            <w:pPr>
              <w:bidi w:val="0"/>
              <w:ind w:left="113"/>
              <w:jc w:val="lowKashida"/>
              <w:rPr>
                <w:rFonts w:asciiTheme="minorBidi" w:hAnsiTheme="minorBidi" w:cstheme="minorBidi"/>
                <w:sz w:val="16"/>
                <w:szCs w:val="16"/>
              </w:rPr>
            </w:pPr>
            <w:r w:rsidRPr="00760442">
              <w:rPr>
                <w:rFonts w:asciiTheme="minorBidi" w:hAnsiTheme="minorBidi" w:cstheme="minorBidi"/>
                <w:sz w:val="16"/>
                <w:szCs w:val="16"/>
              </w:rPr>
              <w:t xml:space="preserve">Percentage of Households using improved sources of drinking water </w:t>
            </w:r>
          </w:p>
        </w:tc>
      </w:tr>
      <w:tr w:rsidR="00760442" w:rsidRPr="00760442" w:rsidTr="001B2211">
        <w:trPr>
          <w:trHeight w:val="20"/>
        </w:trPr>
        <w:tc>
          <w:tcPr>
            <w:tcW w:w="1342" w:type="pct"/>
            <w:shd w:val="clear" w:color="auto" w:fill="auto"/>
          </w:tcPr>
          <w:p w:rsidR="001B2211" w:rsidRPr="00760442" w:rsidRDefault="001B2211" w:rsidP="001B221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نسبة الاسر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التي تستخدم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خدمات مياه الشرب الأساسية</w:t>
            </w:r>
          </w:p>
        </w:tc>
        <w:tc>
          <w:tcPr>
            <w:tcW w:w="48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99.5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99.7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732" w:type="pct"/>
            <w:shd w:val="clear" w:color="auto" w:fill="auto"/>
            <w:noWrap/>
          </w:tcPr>
          <w:p w:rsidR="001B2211" w:rsidRPr="00760442" w:rsidRDefault="001B2211" w:rsidP="00D262EC">
            <w:pPr>
              <w:bidi w:val="0"/>
              <w:ind w:left="113"/>
              <w:jc w:val="lowKashida"/>
              <w:rPr>
                <w:rFonts w:asciiTheme="minorBidi" w:hAnsiTheme="minorBidi" w:cstheme="minorBidi"/>
                <w:sz w:val="16"/>
                <w:szCs w:val="16"/>
              </w:rPr>
            </w:pPr>
            <w:r w:rsidRPr="00760442">
              <w:rPr>
                <w:rFonts w:asciiTheme="minorBidi" w:hAnsiTheme="minorBidi" w:cstheme="minorBidi"/>
                <w:sz w:val="16"/>
                <w:szCs w:val="16"/>
              </w:rPr>
              <w:t>Percentage of Households using basic drinking water services</w:t>
            </w:r>
          </w:p>
        </w:tc>
      </w:tr>
      <w:tr w:rsidR="00760442" w:rsidRPr="00760442" w:rsidTr="001B2211">
        <w:trPr>
          <w:trHeight w:val="20"/>
        </w:trPr>
        <w:tc>
          <w:tcPr>
            <w:tcW w:w="1342" w:type="pct"/>
            <w:shd w:val="clear" w:color="auto" w:fill="auto"/>
          </w:tcPr>
          <w:p w:rsidR="001B2211" w:rsidRPr="00760442" w:rsidRDefault="001B2211" w:rsidP="00B142F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أفراد الأسرة الذين لديهم مصدر مياه شرب محسَّن في </w:t>
            </w:r>
            <w:r w:rsidR="00B142F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المسكن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، وخالٍ من </w:t>
            </w:r>
            <w:r w:rsidR="0091428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التلوث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ومتوفر عند الحاجة</w:t>
            </w:r>
          </w:p>
        </w:tc>
        <w:tc>
          <w:tcPr>
            <w:tcW w:w="48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39.5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66.2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85.4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1732" w:type="pct"/>
            <w:shd w:val="clear" w:color="auto" w:fill="auto"/>
            <w:noWrap/>
          </w:tcPr>
          <w:p w:rsidR="001B2211" w:rsidRPr="00760442" w:rsidRDefault="001B2211" w:rsidP="00914282">
            <w:pPr>
              <w:bidi w:val="0"/>
              <w:ind w:left="113"/>
              <w:jc w:val="lowKashida"/>
              <w:rPr>
                <w:rFonts w:asciiTheme="minorBidi" w:hAnsiTheme="minorBidi" w:cstheme="minorBidi"/>
                <w:sz w:val="16"/>
                <w:szCs w:val="16"/>
              </w:rPr>
            </w:pPr>
            <w:r w:rsidRPr="00760442">
              <w:rPr>
                <w:rFonts w:asciiTheme="minorBidi" w:hAnsiTheme="minorBidi" w:cstheme="minorBidi"/>
                <w:sz w:val="16"/>
                <w:szCs w:val="16"/>
              </w:rPr>
              <w:t xml:space="preserve">Percentage of household members with an improved drinking water source located on premises, free of </w:t>
            </w:r>
            <w:r w:rsidR="00914282" w:rsidRPr="00914282">
              <w:rPr>
                <w:rFonts w:asciiTheme="minorBidi" w:hAnsiTheme="minorBidi" w:cstheme="minorBidi"/>
                <w:sz w:val="16"/>
                <w:szCs w:val="16"/>
              </w:rPr>
              <w:t xml:space="preserve">contamination </w:t>
            </w:r>
            <w:r w:rsidRPr="00760442">
              <w:rPr>
                <w:rFonts w:asciiTheme="minorBidi" w:hAnsiTheme="minorBidi" w:cstheme="minorBidi"/>
                <w:sz w:val="16"/>
                <w:szCs w:val="16"/>
              </w:rPr>
              <w:t>and available when needed</w:t>
            </w:r>
          </w:p>
        </w:tc>
      </w:tr>
      <w:tr w:rsidR="00760442" w:rsidRPr="00760442" w:rsidTr="001B2211">
        <w:trPr>
          <w:trHeight w:val="20"/>
        </w:trPr>
        <w:tc>
          <w:tcPr>
            <w:tcW w:w="1342" w:type="pct"/>
            <w:shd w:val="clear" w:color="auto" w:fill="auto"/>
          </w:tcPr>
          <w:p w:rsidR="001B2211" w:rsidRPr="00760442" w:rsidRDefault="00CC2ACC" w:rsidP="00CC2ACC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CC2ACC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نسبة الاسر التي </w:t>
            </w:r>
            <w:r w:rsidR="001B2211"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تستخدم الصرف الصحي المحسن</w:t>
            </w:r>
          </w:p>
        </w:tc>
        <w:tc>
          <w:tcPr>
            <w:tcW w:w="481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98.8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211" w:rsidRPr="00CC2ACC" w:rsidRDefault="001B2211" w:rsidP="001B22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98.7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B2211" w:rsidRPr="00760442" w:rsidRDefault="001B2211" w:rsidP="001B22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99.5</w:t>
            </w:r>
          </w:p>
        </w:tc>
        <w:tc>
          <w:tcPr>
            <w:tcW w:w="1732" w:type="pct"/>
            <w:shd w:val="clear" w:color="auto" w:fill="auto"/>
            <w:noWrap/>
          </w:tcPr>
          <w:p w:rsidR="001B2211" w:rsidRPr="00760442" w:rsidRDefault="001B2211" w:rsidP="00D262EC">
            <w:pPr>
              <w:bidi w:val="0"/>
              <w:ind w:left="113"/>
              <w:jc w:val="lowKashida"/>
              <w:rPr>
                <w:rFonts w:asciiTheme="minorBidi" w:hAnsiTheme="minorBidi" w:cstheme="minorBidi"/>
                <w:sz w:val="16"/>
                <w:szCs w:val="16"/>
              </w:rPr>
            </w:pPr>
            <w:r w:rsidRPr="00760442">
              <w:rPr>
                <w:rFonts w:asciiTheme="minorBidi" w:hAnsiTheme="minorBidi" w:cstheme="minorBidi"/>
                <w:sz w:val="16"/>
                <w:szCs w:val="16"/>
              </w:rPr>
              <w:t>Percentage of household using improved sanitation</w:t>
            </w:r>
          </w:p>
        </w:tc>
      </w:tr>
      <w:tr w:rsidR="00914282" w:rsidRPr="00760442" w:rsidTr="001B2211">
        <w:trPr>
          <w:trHeight w:val="20"/>
        </w:trPr>
        <w:tc>
          <w:tcPr>
            <w:tcW w:w="1342" w:type="pct"/>
            <w:tcBorders>
              <w:bottom w:val="single" w:sz="4" w:space="0" w:color="auto"/>
            </w:tcBorders>
            <w:shd w:val="clear" w:color="auto" w:fill="auto"/>
          </w:tcPr>
          <w:p w:rsidR="00914282" w:rsidRPr="00760442" w:rsidRDefault="00914282" w:rsidP="00914282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نسبة الاسر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760442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التي تستخدم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خدمات 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الصرف الصحي</w:t>
            </w:r>
            <w:r w:rsidRPr="00760442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الأساسية</w:t>
            </w:r>
          </w:p>
        </w:tc>
        <w:tc>
          <w:tcPr>
            <w:tcW w:w="481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4282" w:rsidRPr="00CC2ACC" w:rsidRDefault="00914282" w:rsidP="009142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97.6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4282" w:rsidRPr="00760442" w:rsidRDefault="00914282" w:rsidP="009142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97.8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4282" w:rsidRPr="00CC2ACC" w:rsidRDefault="00914282" w:rsidP="009142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2ACC">
              <w:rPr>
                <w:rFonts w:ascii="Arial" w:hAnsi="Arial" w:cs="Arial"/>
                <w:b/>
                <w:bCs/>
                <w:sz w:val="16"/>
                <w:szCs w:val="16"/>
              </w:rPr>
              <w:t>98.5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4282" w:rsidRPr="00760442" w:rsidRDefault="00914282" w:rsidP="009142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0442">
              <w:rPr>
                <w:rFonts w:ascii="Arial" w:hAnsi="Arial" w:cs="Arial"/>
                <w:sz w:val="16"/>
                <w:szCs w:val="16"/>
              </w:rPr>
              <w:t>97.3</w:t>
            </w:r>
          </w:p>
        </w:tc>
        <w:tc>
          <w:tcPr>
            <w:tcW w:w="173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914282" w:rsidRPr="00760442" w:rsidRDefault="00914282" w:rsidP="00914282">
            <w:pPr>
              <w:bidi w:val="0"/>
              <w:ind w:left="113"/>
              <w:jc w:val="lowKashida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760442">
              <w:rPr>
                <w:rFonts w:asciiTheme="minorBidi" w:hAnsiTheme="minorBidi" w:cstheme="minorBidi"/>
                <w:sz w:val="16"/>
                <w:szCs w:val="16"/>
              </w:rPr>
              <w:t>Percentage of Households using basic Sanitation</w:t>
            </w:r>
          </w:p>
          <w:p w:rsidR="00914282" w:rsidRPr="00760442" w:rsidRDefault="00914282" w:rsidP="00914282">
            <w:pPr>
              <w:bidi w:val="0"/>
              <w:ind w:left="113"/>
              <w:jc w:val="lowKashida"/>
              <w:rPr>
                <w:rFonts w:asciiTheme="minorBidi" w:hAnsiTheme="minorBidi" w:cstheme="minorBidi"/>
                <w:sz w:val="16"/>
                <w:szCs w:val="16"/>
              </w:rPr>
            </w:pPr>
            <w:r w:rsidRPr="00760442">
              <w:rPr>
                <w:rFonts w:asciiTheme="minorBidi" w:hAnsiTheme="minorBidi" w:cstheme="minorBidi"/>
                <w:sz w:val="16"/>
                <w:szCs w:val="16"/>
              </w:rPr>
              <w:t>services</w:t>
            </w:r>
          </w:p>
        </w:tc>
      </w:tr>
    </w:tbl>
    <w:p w:rsidR="00760442" w:rsidRDefault="00760442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sectPr w:rsidR="00760442" w:rsidSect="00760442">
          <w:headerReference w:type="first" r:id="rId14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1B2211" w:rsidRDefault="001B2211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64DA" w:rsidRPr="00686DFF" w:rsidRDefault="00E264DA" w:rsidP="0076044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كمية المياه المشتراة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شركة المياه الاسرائيلية (ميكروت) في فلسطين حسب المنطقة، </w:t>
      </w:r>
      <w:r w:rsidRPr="00686DF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2019</w:t>
      </w:r>
    </w:p>
    <w:p w:rsidR="00E264DA" w:rsidRPr="00686DFF" w:rsidRDefault="00E264DA" w:rsidP="00E264D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86DFF">
        <w:rPr>
          <w:rFonts w:ascii="Arial" w:hAnsi="Arial" w:cs="Arial"/>
          <w:b/>
          <w:bCs/>
          <w:color w:val="000000" w:themeColor="text1"/>
          <w:sz w:val="18"/>
          <w:szCs w:val="18"/>
        </w:rPr>
        <w:t>Quantity of Water Purchased</w:t>
      </w:r>
      <w:r w:rsidRPr="00686DFF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)</w:t>
      </w:r>
      <w:r w:rsidRPr="00686DFF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1</w:t>
      </w:r>
      <w:r w:rsidRPr="00686DFF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</w:t>
      </w:r>
      <w:r w:rsidRPr="00686DF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Israeli Water Company (Mekorot) in Palestine by Region, 2015-2019</w:t>
      </w:r>
    </w:p>
    <w:p w:rsidR="00E264DA" w:rsidRPr="00686DFF" w:rsidRDefault="00E264DA" w:rsidP="00E264DA">
      <w:pPr>
        <w:bidi w:val="0"/>
        <w:jc w:val="center"/>
        <w:rPr>
          <w:color w:val="000000" w:themeColor="text1"/>
          <w:sz w:val="8"/>
          <w:szCs w:val="8"/>
        </w:rPr>
      </w:pPr>
    </w:p>
    <w:tbl>
      <w:tblPr>
        <w:bidiVisual/>
        <w:tblW w:w="74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1453"/>
        <w:gridCol w:w="748"/>
        <w:gridCol w:w="506"/>
        <w:gridCol w:w="242"/>
        <w:gridCol w:w="749"/>
        <w:gridCol w:w="165"/>
        <w:gridCol w:w="583"/>
        <w:gridCol w:w="749"/>
        <w:gridCol w:w="2246"/>
        <w:gridCol w:w="22"/>
      </w:tblGrid>
      <w:tr w:rsidR="00E264DA" w:rsidRPr="00686DFF" w:rsidTr="00E264DA">
        <w:trPr>
          <w:gridAfter w:val="1"/>
          <w:wAfter w:w="22" w:type="dxa"/>
          <w:trHeight w:val="170"/>
          <w:jc w:val="center"/>
        </w:trPr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right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الوحدة: مليون م</w:t>
            </w: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Unit: Million m</w:t>
            </w: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E264DA" w:rsidRPr="00686DFF" w:rsidTr="00E264DA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686DF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48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   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686DF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86DF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264DA" w:rsidRPr="00686DFF" w:rsidTr="00E264DA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264DA" w:rsidRPr="00686DFF" w:rsidTr="00E264DA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686DFF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70.2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79.1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83.2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85.7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8F6766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84.</w:t>
            </w:r>
            <w:r w:rsidR="008F676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ind w:lef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Palestine </w:t>
            </w: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E264DA" w:rsidRPr="00686DFF" w:rsidTr="00E264DA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686DFF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63.8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74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72.6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73.7</w:t>
            </w:r>
          </w:p>
        </w:tc>
        <w:tc>
          <w:tcPr>
            <w:tcW w:w="749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8F6766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71.</w:t>
            </w:r>
            <w:r w:rsidR="008F676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West Bank</w:t>
            </w: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E264DA" w:rsidRPr="00686DFF" w:rsidTr="00E264DA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686DF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686DF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686DFF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23.6</w:t>
            </w:r>
          </w:p>
        </w:tc>
        <w:tc>
          <w:tcPr>
            <w:tcW w:w="74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24.5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25.3</w:t>
            </w:r>
          </w:p>
        </w:tc>
        <w:tc>
          <w:tcPr>
            <w:tcW w:w="749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21.5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ind w:left="113" w:right="-12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E264DA" w:rsidRPr="00686DFF" w:rsidTr="00E264DA">
        <w:trPr>
          <w:gridBefore w:val="1"/>
          <w:wBefore w:w="21" w:type="dxa"/>
          <w:trHeight w:val="170"/>
          <w:jc w:val="center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قطاع</w:t>
            </w:r>
            <w:r w:rsidRPr="00686DF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74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10.1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10.6</w:t>
            </w:r>
          </w:p>
        </w:tc>
        <w:tc>
          <w:tcPr>
            <w:tcW w:w="74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12.0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8F6766" w:rsidP="00E264DA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12.5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E264DA" w:rsidRPr="00686DFF" w:rsidTr="00E264DA">
        <w:trPr>
          <w:gridAfter w:val="1"/>
          <w:wAfter w:w="22" w:type="dxa"/>
          <w:trHeight w:val="170"/>
          <w:jc w:val="center"/>
        </w:trPr>
        <w:tc>
          <w:tcPr>
            <w:tcW w:w="3884" w:type="dxa"/>
            <w:gridSpan w:val="7"/>
            <w:tcBorders>
              <w:top w:val="single" w:sz="4" w:space="0" w:color="auto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 xml:space="preserve">(1) </w:t>
            </w:r>
            <w:r w:rsidRPr="00686DFF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ت</w:t>
            </w: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>شمل الكميات المضخوخة من الابار الواقعة ضمن أراضي دولة فلسطين والمسيطر عليها من قبل شركة المياه الإسرائيلية (ميكروت).</w:t>
            </w:r>
          </w:p>
        </w:tc>
        <w:tc>
          <w:tcPr>
            <w:tcW w:w="3578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Theme="majorBidi" w:eastAsia="Arial Unicode MS" w:hAnsiTheme="majorBidi" w:cstheme="majorBidi"/>
                <w:color w:val="000000" w:themeColor="text1"/>
                <w:sz w:val="12"/>
                <w:szCs w:val="12"/>
              </w:rPr>
            </w:pP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(1) Includes the pumped water from the wells which are located in the territories of the State of  Palestine and controlled by Israeli Water Company (Mekorot).</w:t>
            </w:r>
          </w:p>
        </w:tc>
      </w:tr>
      <w:tr w:rsidR="00E264DA" w:rsidRPr="00686DFF" w:rsidTr="00E264DA">
        <w:trPr>
          <w:gridAfter w:val="1"/>
          <w:wAfter w:w="22" w:type="dxa"/>
          <w:trHeight w:val="170"/>
          <w:jc w:val="center"/>
        </w:trPr>
        <w:tc>
          <w:tcPr>
            <w:tcW w:w="3884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</w:pP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>(</w:t>
            </w:r>
            <w:r w:rsidRPr="00686DFF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2</w:t>
            </w: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>)</w:t>
            </w:r>
            <w:r w:rsidRPr="00686DFF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</w:t>
            </w:r>
            <w:r w:rsidRPr="00686DFF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686DFF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686DFF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7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  <w:rtl/>
              </w:rPr>
              <w:t>(2)</w:t>
            </w: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 xml:space="preserve"> Data exclude those parts of Jerusalem governorate which were annexed by Israeli Occupation in 1967.</w:t>
            </w:r>
          </w:p>
        </w:tc>
      </w:tr>
    </w:tbl>
    <w:p w:rsidR="001B2211" w:rsidRDefault="001B2211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B2211" w:rsidRDefault="001B2211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B2211" w:rsidRDefault="001B2211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B2211" w:rsidRDefault="001B2211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64DA" w:rsidRPr="00686DFF" w:rsidRDefault="00E264DA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686DFF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كمية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المياه المزودة للقطاع المنزلي</w:t>
      </w:r>
      <w:r w:rsidRPr="00686DF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والمياه المستهلكة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وحصة الفرد اليومية في </w:t>
      </w:r>
      <w:r w:rsidRPr="00686DF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</w:p>
    <w:p w:rsidR="00E264DA" w:rsidRPr="00686DFF" w:rsidRDefault="00E264DA" w:rsidP="00E264DA">
      <w:pPr>
        <w:tabs>
          <w:tab w:val="left" w:pos="1070"/>
          <w:tab w:val="center" w:pos="3685"/>
        </w:tabs>
        <w:jc w:val="center"/>
        <w:rPr>
          <w:b/>
          <w:bCs/>
          <w:color w:val="000000" w:themeColor="text1"/>
          <w:sz w:val="18"/>
          <w:szCs w:val="18"/>
          <w:rtl/>
        </w:rPr>
      </w:pPr>
      <w:r w:rsidRPr="00686DF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والضفة الغربية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686DF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2019</w:t>
      </w:r>
    </w:p>
    <w:p w:rsidR="00E264DA" w:rsidRPr="00686DFF" w:rsidRDefault="00E264DA" w:rsidP="00E264DA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686DF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Quantity of Water Supply for Houshold Sector, Water Consumed</w:t>
      </w:r>
      <w:r w:rsidRPr="00686DFF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</w:t>
      </w:r>
      <w:r w:rsidRPr="00686DF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and Daily per Capita Share in Jerusalem</w:t>
      </w:r>
      <w:r w:rsidRPr="00686DF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86DF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 and the West Bank, 2019</w:t>
      </w:r>
    </w:p>
    <w:p w:rsidR="00E264DA" w:rsidRPr="00686DFF" w:rsidRDefault="00E264DA" w:rsidP="00E264DA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502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5"/>
        <w:gridCol w:w="1762"/>
        <w:gridCol w:w="836"/>
        <w:gridCol w:w="435"/>
        <w:gridCol w:w="1560"/>
        <w:gridCol w:w="1704"/>
      </w:tblGrid>
      <w:tr w:rsidR="00E264DA" w:rsidRPr="00686DFF" w:rsidTr="00E264DA">
        <w:trPr>
          <w:trHeight w:val="17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DA" w:rsidRPr="00686DFF" w:rsidRDefault="00E264DA" w:rsidP="00E264D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</w:p>
          <w:p w:rsidR="00E264DA" w:rsidRPr="00686DFF" w:rsidRDefault="00E264DA" w:rsidP="00E264DA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DA" w:rsidRPr="00686DFF" w:rsidRDefault="00E264DA" w:rsidP="00E264DA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كمية المياه المزودة للقطاع المنزلي (مليون م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Quantity of Water Supply for Houshold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Sector (Milion m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DA" w:rsidRPr="00686DFF" w:rsidRDefault="00E264DA" w:rsidP="00E264D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المياه المستهلكة</w:t>
            </w:r>
          </w:p>
          <w:p w:rsidR="00E264DA" w:rsidRPr="00686DFF" w:rsidRDefault="00E264DA" w:rsidP="00E264D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(مليون م</w:t>
            </w:r>
            <w:r w:rsidRPr="00686DF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/السنة)</w:t>
            </w:r>
          </w:p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Water Consumed (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Milion m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/year)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DA" w:rsidRPr="00686DFF" w:rsidRDefault="00E264DA" w:rsidP="00E264DA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حصة الفرد اليومية </w:t>
            </w:r>
            <w:r w:rsidRPr="00686DF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من المياه المستهلكة </w:t>
            </w:r>
            <w:r w:rsidRPr="00686DF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(لتر/فرد/يوم)</w:t>
            </w:r>
          </w:p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Daily Allocation Per Capita (liter/capita/day)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DA" w:rsidRPr="00686DFF" w:rsidRDefault="00E264DA" w:rsidP="00E264DA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686DF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264DA" w:rsidRPr="00686DFF" w:rsidTr="00E264DA">
        <w:trPr>
          <w:trHeight w:val="17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64DA" w:rsidRPr="00686DFF" w:rsidRDefault="00E264DA" w:rsidP="00E264DA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64DA" w:rsidRPr="00686DFF" w:rsidRDefault="00E264DA" w:rsidP="00E264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119.2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64DA" w:rsidRPr="00686DFF" w:rsidRDefault="00E264DA" w:rsidP="00E264D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85.2</w:t>
            </w:r>
          </w:p>
        </w:tc>
        <w:tc>
          <w:tcPr>
            <w:tcW w:w="1054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64DA" w:rsidRPr="00686DFF" w:rsidRDefault="00E264DA" w:rsidP="00E264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85.6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E264DA" w:rsidRPr="00686DFF" w:rsidTr="00E264DA">
        <w:trPr>
          <w:trHeight w:val="170"/>
          <w:jc w:val="center"/>
        </w:trPr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64DA" w:rsidRPr="00686DFF" w:rsidRDefault="00E264DA" w:rsidP="00E264DA">
            <w:pP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686DF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686DF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686DFF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64DA" w:rsidRPr="00686DFF" w:rsidRDefault="00E264DA" w:rsidP="00E264D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23.3</w:t>
            </w:r>
          </w:p>
        </w:tc>
        <w:tc>
          <w:tcPr>
            <w:tcW w:w="859" w:type="pct"/>
            <w:gridSpan w:val="2"/>
            <w:tcBorders>
              <w:top w:val="nil"/>
            </w:tcBorders>
            <w:vAlign w:val="center"/>
          </w:tcPr>
          <w:p w:rsidR="00E264DA" w:rsidRPr="00686DFF" w:rsidRDefault="00E264DA" w:rsidP="00E264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21.4</w:t>
            </w:r>
          </w:p>
        </w:tc>
        <w:tc>
          <w:tcPr>
            <w:tcW w:w="1054" w:type="pct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264DA" w:rsidRPr="00686DFF" w:rsidRDefault="00E264DA" w:rsidP="00E264D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115.8</w:t>
            </w:r>
          </w:p>
        </w:tc>
        <w:tc>
          <w:tcPr>
            <w:tcW w:w="1152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686DFF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 *</w:t>
            </w:r>
          </w:p>
        </w:tc>
      </w:tr>
      <w:tr w:rsidR="00E264DA" w:rsidRPr="00686DFF" w:rsidTr="00E264DA">
        <w:trPr>
          <w:trHeight w:val="170"/>
          <w:jc w:val="center"/>
        </w:trPr>
        <w:tc>
          <w:tcPr>
            <w:tcW w:w="2501" w:type="pct"/>
            <w:gridSpan w:val="3"/>
            <w:tcBorders>
              <w:top w:val="single" w:sz="4" w:space="0" w:color="auto"/>
            </w:tcBorders>
            <w:vAlign w:val="center"/>
          </w:tcPr>
          <w:p w:rsidR="00E264DA" w:rsidRPr="00686DFF" w:rsidRDefault="00E264DA" w:rsidP="00E264DA">
            <w:pPr>
              <w:rPr>
                <w:rFonts w:ascii="Arial" w:hAnsi="Arial" w:cs="Simplified Arabic"/>
                <w:color w:val="000000" w:themeColor="text1"/>
                <w:sz w:val="12"/>
                <w:szCs w:val="12"/>
              </w:rPr>
            </w:pPr>
            <w:r w:rsidRPr="00686DFF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 xml:space="preserve">*: </w:t>
            </w:r>
            <w:r w:rsidRPr="00686DFF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686DFF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686DFF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DA" w:rsidRPr="00686DFF" w:rsidRDefault="00E264DA" w:rsidP="00E264DA">
            <w:pPr>
              <w:bidi w:val="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*:  Data exclude those parts of Jerusalem governorate which were annexed by Israeli Occupation in 1967.</w:t>
            </w:r>
          </w:p>
        </w:tc>
      </w:tr>
    </w:tbl>
    <w:p w:rsidR="00E264DA" w:rsidRDefault="00E264DA" w:rsidP="00E264D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1B2211" w:rsidRDefault="001B2211" w:rsidP="001B2211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  <w:br w:type="page"/>
      </w:r>
    </w:p>
    <w:p w:rsidR="001B2211" w:rsidRDefault="001B2211" w:rsidP="001B221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1B2211" w:rsidRDefault="001B2211" w:rsidP="001B221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1B2211" w:rsidRPr="00CC2ACC" w:rsidRDefault="001B2211" w:rsidP="001B221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C2A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كمية </w:t>
      </w:r>
      <w:r w:rsidRPr="00CC2A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التدفق السنو</w:t>
      </w:r>
      <w:r w:rsidRPr="00CC2ACC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CC2A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للينابيع</w:t>
      </w:r>
      <w:r w:rsidRPr="00CC2A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CC2A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الضفة الغربية حسب </w:t>
      </w:r>
      <w:r w:rsidRPr="00CC2A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CC2A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CC2A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</w:t>
      </w:r>
      <w:r w:rsidRPr="00CC2A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CC2A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2019</w:t>
      </w:r>
    </w:p>
    <w:p w:rsidR="00CC2ACC" w:rsidRDefault="001B2211" w:rsidP="001B2211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CC2AC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Amount of the Annual Discharge Springs</w:t>
      </w:r>
      <w:r w:rsidRPr="00CC2ACC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CC2AC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in the West Bank by Governorate,</w:t>
      </w:r>
    </w:p>
    <w:p w:rsidR="001B2211" w:rsidRPr="00CC2ACC" w:rsidRDefault="001B2211" w:rsidP="00CC2ACC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CC2AC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2016-2019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8"/>
        <w:gridCol w:w="50"/>
        <w:gridCol w:w="254"/>
        <w:gridCol w:w="554"/>
        <w:gridCol w:w="28"/>
        <w:gridCol w:w="388"/>
        <w:gridCol w:w="436"/>
        <w:gridCol w:w="467"/>
        <w:gridCol w:w="21"/>
        <w:gridCol w:w="363"/>
        <w:gridCol w:w="855"/>
        <w:gridCol w:w="2307"/>
      </w:tblGrid>
      <w:tr w:rsidR="001B2211" w:rsidRPr="00CC2ACC" w:rsidTr="00245DAD">
        <w:trPr>
          <w:trHeight w:val="170"/>
          <w:jc w:val="center"/>
        </w:trPr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rPr>
                <w:rFonts w:ascii="Arial" w:hAnsi="Arial" w:cs="Simplified Arabic"/>
                <w:color w:val="000000" w:themeColor="text1"/>
                <w:sz w:val="18"/>
                <w:szCs w:val="18"/>
              </w:rPr>
            </w:pPr>
            <w:r w:rsidRPr="00CC2ACC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التدفق: </w:t>
            </w:r>
            <w:r w:rsidRPr="00CC2ACC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</w:rPr>
              <w:t>مليون</w:t>
            </w:r>
            <w:r w:rsidRPr="00CC2ACC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م</w:t>
            </w:r>
            <w:r w:rsidRPr="00CC2ACC">
              <w:rPr>
                <w:rFonts w:ascii="Arial" w:hAnsi="Arial" w:cs="Simplified Arabic"/>
                <w:color w:val="000000" w:themeColor="text1"/>
                <w:sz w:val="18"/>
                <w:szCs w:val="18"/>
                <w:vertAlign w:val="superscript"/>
                <w:rtl/>
              </w:rPr>
              <w:t>3</w:t>
            </w:r>
            <w:r w:rsidRPr="00CC2ACC"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CC2ACC" w:rsidRDefault="001B2211" w:rsidP="00245DAD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C2ACC">
              <w:rPr>
                <w:rFonts w:ascii="Arial" w:hAnsi="Arial" w:cs="Arial"/>
                <w:color w:val="000000" w:themeColor="text1"/>
                <w:sz w:val="18"/>
                <w:szCs w:val="18"/>
              </w:rPr>
              <w:t>Discharge: million m</w:t>
            </w:r>
            <w:r w:rsidRPr="00CC2ACC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6DF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1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211" w:rsidRPr="00686DFF" w:rsidRDefault="001B2211" w:rsidP="00245DAD">
            <w:pPr>
              <w:pStyle w:val="Header"/>
              <w:tabs>
                <w:tab w:val="clear" w:pos="4153"/>
                <w:tab w:val="clear" w:pos="8306"/>
              </w:tabs>
              <w:ind w:left="3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1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         </w:t>
            </w:r>
          </w:p>
        </w:tc>
        <w:tc>
          <w:tcPr>
            <w:tcW w:w="1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bidi w:val="0"/>
              <w:ind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  <w:tc>
          <w:tcPr>
            <w:tcW w:w="15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211" w:rsidRPr="00686DFF" w:rsidRDefault="001B2211" w:rsidP="00245DAD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29.0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25.5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</w:tcBorders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1565" w:type="pct"/>
            <w:tcBorders>
              <w:top w:val="single" w:sz="4" w:space="0" w:color="auto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0.5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565" w:type="pct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طوباس</w:t>
            </w:r>
            <w:r w:rsidRPr="00686DFF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 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565" w:type="pct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and Northern Valleys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4.0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11.4</w:t>
            </w:r>
          </w:p>
        </w:tc>
        <w:tc>
          <w:tcPr>
            <w:tcW w:w="1565" w:type="pct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0.2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565" w:type="pct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ind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رام الله والبيره والقدس</w:t>
            </w:r>
            <w:r w:rsidRPr="00686DF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 xml:space="preserve"> 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1565" w:type="pct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 and Jerusalem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أريحا والاغوار</w:t>
            </w:r>
          </w:p>
        </w:tc>
        <w:tc>
          <w:tcPr>
            <w:tcW w:w="54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16.5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18.1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1565" w:type="pct"/>
            <w:tcBorders>
              <w:top w:val="nil"/>
              <w:bottom w:val="nil"/>
            </w:tcBorders>
            <w:vAlign w:val="center"/>
          </w:tcPr>
          <w:p w:rsidR="001B2211" w:rsidRPr="00686DFF" w:rsidRDefault="001B2211" w:rsidP="00245DA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1B2211" w:rsidRPr="00686DFF" w:rsidTr="00245DAD">
        <w:trPr>
          <w:trHeight w:val="170"/>
          <w:jc w:val="center"/>
        </w:trPr>
        <w:tc>
          <w:tcPr>
            <w:tcW w:w="1152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B2211" w:rsidRPr="00686DFF" w:rsidRDefault="001B2211" w:rsidP="00245DA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86DFF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 لحم والخليل</w:t>
            </w:r>
          </w:p>
        </w:tc>
        <w:tc>
          <w:tcPr>
            <w:tcW w:w="548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B2211" w:rsidRPr="00686DFF" w:rsidRDefault="001B2211" w:rsidP="00245DA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5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211" w:rsidRPr="00686DFF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0.8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</w:tcBorders>
          </w:tcPr>
          <w:p w:rsidR="001B2211" w:rsidRPr="00271635" w:rsidRDefault="001B2211" w:rsidP="00245DA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71635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1565" w:type="pct"/>
            <w:tcBorders>
              <w:top w:val="nil"/>
              <w:bottom w:val="single" w:sz="4" w:space="0" w:color="auto"/>
            </w:tcBorders>
            <w:vAlign w:val="center"/>
          </w:tcPr>
          <w:p w:rsidR="001B2211" w:rsidRPr="00686DFF" w:rsidRDefault="001B2211" w:rsidP="00245DA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86DFF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 &amp; Hebron</w:t>
            </w:r>
          </w:p>
        </w:tc>
      </w:tr>
      <w:tr w:rsidR="001B2211" w:rsidRPr="00686DFF" w:rsidTr="00245D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2595" w:type="pct"/>
            <w:gridSpan w:val="8"/>
            <w:tcBorders>
              <w:top w:val="single" w:sz="4" w:space="0" w:color="auto"/>
            </w:tcBorders>
            <w:vAlign w:val="center"/>
          </w:tcPr>
          <w:p w:rsidR="001B2211" w:rsidRPr="00686DFF" w:rsidRDefault="001B2211" w:rsidP="00245DAD">
            <w:pPr>
              <w:jc w:val="lowKashida"/>
              <w:rPr>
                <w:rFonts w:ascii="Arial" w:hAnsi="Arial" w:cs="Simplified Arabic"/>
                <w:color w:val="000000" w:themeColor="text1"/>
                <w:sz w:val="12"/>
                <w:szCs w:val="12"/>
              </w:rPr>
            </w:pP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 xml:space="preserve">(1) </w:t>
            </w:r>
            <w:r w:rsidRPr="00686DFF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686DFF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686DFF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686DFF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.</w:t>
            </w:r>
          </w:p>
        </w:tc>
        <w:tc>
          <w:tcPr>
            <w:tcW w:w="2405" w:type="pct"/>
            <w:gridSpan w:val="4"/>
            <w:tcBorders>
              <w:top w:val="single" w:sz="4" w:space="0" w:color="auto"/>
            </w:tcBorders>
            <w:vAlign w:val="center"/>
          </w:tcPr>
          <w:p w:rsidR="001B2211" w:rsidRPr="00686DFF" w:rsidRDefault="001B2211" w:rsidP="00245DAD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  <w:rtl/>
              </w:rPr>
              <w:t>(1)</w:t>
            </w: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 xml:space="preserve"> Data exclude those parts of Jerusalem governorate which were annexed by Israeli Occupation in 1967.</w:t>
            </w:r>
          </w:p>
        </w:tc>
      </w:tr>
      <w:tr w:rsidR="001B2211" w:rsidRPr="00686DFF" w:rsidTr="00245D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2595" w:type="pct"/>
            <w:gridSpan w:val="8"/>
            <w:vAlign w:val="center"/>
          </w:tcPr>
          <w:p w:rsidR="001B2211" w:rsidRPr="00686DFF" w:rsidRDefault="001B2211" w:rsidP="00245DAD">
            <w:pPr>
              <w:jc w:val="lowKashida"/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</w:pP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</w:rPr>
              <w:t>-</w:t>
            </w:r>
            <w:r w:rsidRPr="00686DFF">
              <w:rPr>
                <w:rFonts w:ascii="Arial" w:hAnsi="Arial" w:cs="Simplified Arabic"/>
                <w:color w:val="000000" w:themeColor="text1"/>
                <w:sz w:val="12"/>
                <w:szCs w:val="12"/>
                <w:rtl/>
              </w:rPr>
              <w:t xml:space="preserve"> كمية المياه المتدفقة فقط للينابيع المراقبة من قبل سلطة المياه الفلسطينية والتي يقتصر وجودها في المحافظات الواردة في الجدول</w:t>
            </w:r>
            <w:r w:rsidRPr="00686DFF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.</w:t>
            </w:r>
          </w:p>
        </w:tc>
        <w:tc>
          <w:tcPr>
            <w:tcW w:w="2405" w:type="pct"/>
            <w:gridSpan w:val="4"/>
            <w:vAlign w:val="center"/>
          </w:tcPr>
          <w:p w:rsidR="001B2211" w:rsidRPr="00686DFF" w:rsidRDefault="001B2211" w:rsidP="00245DAD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686DFF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- Quantity of discharged water are for the springs monitored by the Palestinian Water Authority and restricted to the governorates mentioned.</w:t>
            </w:r>
          </w:p>
        </w:tc>
      </w:tr>
    </w:tbl>
    <w:p w:rsidR="001B2211" w:rsidRPr="001B2211" w:rsidRDefault="001B2211" w:rsidP="001A16D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1B2211" w:rsidRDefault="001B2211" w:rsidP="001A16D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1A16D4" w:rsidRPr="00CC2ACC" w:rsidRDefault="001A16D4" w:rsidP="001A16D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C2A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كميات الأمطار التراكمية للعام 2020 مقارنة مع معدلاتها العامة لبعض المحطات في الضفة الغربية</w:t>
      </w:r>
    </w:p>
    <w:p w:rsidR="001A16D4" w:rsidRPr="00CC2ACC" w:rsidRDefault="001A16D4" w:rsidP="00D65783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CC2AC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Annual Rainfall Quantity 2020 compared with its mean average for some stations in the West Bank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1784"/>
        <w:gridCol w:w="1471"/>
        <w:gridCol w:w="1823"/>
        <w:gridCol w:w="1011"/>
      </w:tblGrid>
      <w:tr w:rsidR="001A16D4" w:rsidRPr="001A16D4" w:rsidTr="00CC2ACC">
        <w:trPr>
          <w:trHeight w:val="20"/>
          <w:jc w:val="center"/>
        </w:trPr>
        <w:tc>
          <w:tcPr>
            <w:tcW w:w="863" w:type="pct"/>
            <w:vMerge w:val="restart"/>
            <w:tcBorders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rtl/>
              </w:rPr>
              <w:t>المحطة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3F32F3" w:rsidP="003F32F3">
            <w:pPr>
              <w:tabs>
                <w:tab w:val="center" w:pos="4153"/>
                <w:tab w:val="right" w:pos="8306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كميات الأمطار(ملم)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tabs>
                <w:tab w:val="center" w:pos="4153"/>
                <w:tab w:val="right" w:pos="8306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المعدل العام (ملم)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tabs>
                <w:tab w:val="center" w:pos="4153"/>
                <w:tab w:val="right" w:pos="8306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النسبة من المعدل العام %</w:t>
            </w:r>
          </w:p>
        </w:tc>
        <w:tc>
          <w:tcPr>
            <w:tcW w:w="687" w:type="pct"/>
            <w:vMerge w:val="restart"/>
            <w:tcBorders>
              <w:left w:val="single" w:sz="4" w:space="0" w:color="auto"/>
            </w:tcBorders>
            <w:vAlign w:val="center"/>
          </w:tcPr>
          <w:p w:rsidR="001A16D4" w:rsidRPr="001A16D4" w:rsidRDefault="001A16D4" w:rsidP="003F32F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A1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Station Location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A1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Annual Rainfall Quantity (mm)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Mean average, (mm)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mean average, %</w:t>
            </w:r>
          </w:p>
        </w:tc>
        <w:tc>
          <w:tcPr>
            <w:tcW w:w="687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849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660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128.6</w:t>
            </w:r>
          </w:p>
        </w:tc>
        <w:tc>
          <w:tcPr>
            <w:tcW w:w="687" w:type="pct"/>
            <w:tcBorders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رام الله 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615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137.6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696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596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116.8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بيت لحم 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677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518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130.7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670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602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111.3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1A16D4" w:rsidRPr="003F32F3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3F32F3" w:rsidRDefault="001A16D4" w:rsidP="003F32F3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F32F3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القدس 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3F32F3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3F32F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6D4" w:rsidRPr="003F32F3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3F32F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3F32F3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3F32F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110.1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16D4" w:rsidRPr="003F32F3" w:rsidRDefault="001A16D4" w:rsidP="003F32F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F32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575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486</w:t>
            </w:r>
          </w:p>
        </w:tc>
        <w:tc>
          <w:tcPr>
            <w:tcW w:w="12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118.3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1A16D4" w:rsidRPr="001A16D4" w:rsidTr="00CC2ACC">
        <w:trPr>
          <w:trHeight w:val="20"/>
          <w:jc w:val="center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D4" w:rsidRPr="001A16D4" w:rsidRDefault="001A16D4" w:rsidP="003F32F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A1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أريحا 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166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6D4" w:rsidRPr="001A16D4" w:rsidRDefault="001A16D4" w:rsidP="00CC2ACC">
            <w:pPr>
              <w:tabs>
                <w:tab w:val="center" w:pos="4153"/>
                <w:tab w:val="right" w:pos="8306"/>
              </w:tabs>
              <w:ind w:firstLine="4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A16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72.9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</w:tcBorders>
            <w:vAlign w:val="center"/>
          </w:tcPr>
          <w:p w:rsidR="001A16D4" w:rsidRPr="001A16D4" w:rsidRDefault="001A16D4" w:rsidP="003F32F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A16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</w:p>
        </w:tc>
      </w:tr>
    </w:tbl>
    <w:p w:rsidR="00D65783" w:rsidRDefault="00D65783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</w:p>
    <w:p w:rsidR="001B2211" w:rsidRDefault="001B2211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26606A" w:rsidRPr="00D35287" w:rsidRDefault="0026606A" w:rsidP="006F2D93">
      <w:pPr>
        <w:jc w:val="center"/>
        <w:rPr>
          <w:rFonts w:cs="Simplified Arabic"/>
          <w:color w:val="000000" w:themeColor="text1"/>
          <w:sz w:val="22"/>
          <w:szCs w:val="22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المساكن المأهولة في محافظة القدس حسب التجمع والمصدر الرئيسي للكهرباء، 2017</w:t>
      </w:r>
    </w:p>
    <w:p w:rsidR="0009281A" w:rsidRPr="00D35287" w:rsidRDefault="0026606A" w:rsidP="006F2D93">
      <w:pPr>
        <w:bidi w:val="0"/>
        <w:jc w:val="center"/>
        <w:rPr>
          <w:rFonts w:ascii="Simplified Arabic" w:hAnsi="Simplified Arabic" w:cs="Simplified Arabic"/>
          <w:b/>
          <w:bCs/>
          <w:color w:val="000000" w:themeColor="text1"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D218A3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Jerusalem Governorate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Locality and Main Source of </w:t>
      </w:r>
      <w:r w:rsidR="00276FD2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Electricity, 2017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792"/>
        <w:gridCol w:w="681"/>
        <w:gridCol w:w="240"/>
        <w:gridCol w:w="541"/>
        <w:gridCol w:w="380"/>
        <w:gridCol w:w="921"/>
        <w:gridCol w:w="713"/>
        <w:gridCol w:w="1931"/>
      </w:tblGrid>
      <w:tr w:rsidR="00D35287" w:rsidRPr="00D35287" w:rsidTr="00FE3083">
        <w:trPr>
          <w:trHeight w:val="227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D218A3" w:rsidRPr="00D35287" w:rsidRDefault="00D218A3" w:rsidP="00D218A3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61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المصدر الرئيسي للكهرباء</w:t>
            </w:r>
          </w:p>
        </w:tc>
        <w:tc>
          <w:tcPr>
            <w:tcW w:w="306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C466C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 Electricity</w:t>
            </w:r>
          </w:p>
        </w:tc>
        <w:tc>
          <w:tcPr>
            <w:tcW w:w="2127" w:type="dxa"/>
            <w:vMerge w:val="restart"/>
            <w:vAlign w:val="center"/>
          </w:tcPr>
          <w:p w:rsidR="00D218A3" w:rsidRPr="00D35287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شبكة عامة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 Network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مولد خاص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 Generator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Electricity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D35287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218A3" w:rsidRPr="00D35287" w:rsidRDefault="00D218A3" w:rsidP="00D327E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D218A3" w:rsidRPr="00D35287" w:rsidRDefault="00D218A3" w:rsidP="0026606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5B5A" w:rsidRPr="00D35287" w:rsidRDefault="00DB5B5A" w:rsidP="006A2F56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D3528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22,974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5B5A" w:rsidRPr="00D35287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DB5B5A" w:rsidRPr="00D35287" w:rsidRDefault="00DB5B5A" w:rsidP="00282F6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1,567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2,041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F306D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</w:t>
            </w:r>
            <w:r w:rsidR="00385D3D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E3B64" w:rsidRPr="00D35287" w:rsidRDefault="00EE3B64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B64" w:rsidRPr="00D35287" w:rsidRDefault="00EE3B6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EE3B64" w:rsidRPr="00D35287" w:rsidRDefault="00EE3B64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1,486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1,236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2,171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385D3D"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2,201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D35287" w:rsidRPr="00D35287" w:rsidTr="00FE3083">
        <w:trPr>
          <w:trHeight w:val="227"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D35287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6C" w:rsidRPr="00D35287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2F6C" w:rsidRPr="00D35287" w:rsidRDefault="00282F6C" w:rsidP="00D218A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35287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D35287" w:rsidRPr="00D35287" w:rsidTr="00FE3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3747" w:type="dxa"/>
            <w:gridSpan w:val="5"/>
            <w:vAlign w:val="center"/>
          </w:tcPr>
          <w:p w:rsidR="00282F6C" w:rsidRPr="001C28B3" w:rsidRDefault="00282F6C" w:rsidP="00D327EA">
            <w:pPr>
              <w:rPr>
                <w:rFonts w:ascii="Arial" w:hAnsi="Arial" w:cs="Simplified Arabic"/>
                <w:color w:val="000000" w:themeColor="text1"/>
                <w:sz w:val="12"/>
                <w:szCs w:val="12"/>
              </w:rPr>
            </w:pPr>
            <w:r w:rsidRPr="001C28B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ملاحظة: </w:t>
            </w:r>
            <w:r w:rsidRPr="001C28B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>البيانات</w:t>
            </w:r>
            <w:r w:rsidRPr="001C28B3">
              <w:rPr>
                <w:rFonts w:cs="Simplified Arabic" w:hint="cs"/>
                <w:noProof w:val="0"/>
                <w:color w:val="000000" w:themeColor="text1"/>
                <w:sz w:val="12"/>
                <w:szCs w:val="12"/>
                <w:rtl/>
              </w:rPr>
              <w:t xml:space="preserve"> لا</w:t>
            </w:r>
            <w:r w:rsidRPr="001C28B3">
              <w:rPr>
                <w:rFonts w:cs="Simplified Arabic"/>
                <w:noProof w:val="0"/>
                <w:color w:val="000000" w:themeColor="text1"/>
                <w:sz w:val="12"/>
                <w:szCs w:val="12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1C28B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.</w:t>
            </w:r>
          </w:p>
        </w:tc>
        <w:tc>
          <w:tcPr>
            <w:tcW w:w="4334" w:type="dxa"/>
            <w:gridSpan w:val="4"/>
            <w:vAlign w:val="center"/>
          </w:tcPr>
          <w:p w:rsidR="00282F6C" w:rsidRPr="001C28B3" w:rsidRDefault="00282F6C" w:rsidP="00D327EA">
            <w:pPr>
              <w:bidi w:val="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1C28B3"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  <w:t>Note: Data exclude those parts of Jerusalem governorate which were annexed by Israeli  Occupation in 1967.</w:t>
            </w:r>
          </w:p>
        </w:tc>
      </w:tr>
    </w:tbl>
    <w:p w:rsidR="0099672E" w:rsidRPr="00D35287" w:rsidRDefault="0099672E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077B8" w:rsidRPr="00D35287" w:rsidRDefault="00E077B8" w:rsidP="00E077B8">
      <w:pPr>
        <w:jc w:val="lowKashida"/>
        <w:rPr>
          <w:rFonts w:cs="Simplified Arabic"/>
          <w:b/>
          <w:bCs/>
          <w:color w:val="000000" w:themeColor="text1"/>
          <w:sz w:val="6"/>
          <w:szCs w:val="6"/>
          <w:rtl/>
        </w:rPr>
      </w:pPr>
    </w:p>
    <w:p w:rsidR="00D80047" w:rsidRPr="00D35287" w:rsidRDefault="00D80047" w:rsidP="00D80047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المساكن المأهولة في</w:t>
      </w:r>
      <w:r w:rsidR="006A0365" w:rsidRPr="00D35287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D35287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D80047" w:rsidRDefault="00D80047" w:rsidP="009A6BB7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6A0365"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D35287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by Methods of Solid Waste Disposal and Locality, 2017</w:t>
      </w:r>
    </w:p>
    <w:p w:rsidR="005276B0" w:rsidRPr="005276B0" w:rsidRDefault="005276B0" w:rsidP="009A6BB7">
      <w:pPr>
        <w:jc w:val="center"/>
        <w:rPr>
          <w:rFonts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61"/>
        <w:gridCol w:w="1069"/>
        <w:gridCol w:w="605"/>
        <w:gridCol w:w="456"/>
        <w:gridCol w:w="371"/>
        <w:gridCol w:w="55"/>
        <w:gridCol w:w="467"/>
        <w:gridCol w:w="578"/>
        <w:gridCol w:w="665"/>
        <w:gridCol w:w="1834"/>
      </w:tblGrid>
      <w:tr w:rsidR="00943500" w:rsidRPr="001C28B3" w:rsidTr="0026759E">
        <w:trPr>
          <w:trHeight w:val="170"/>
          <w:jc w:val="center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التجمع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Methods of Solid Waste Disposal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Locality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القاؤها في اقرب حاوية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حرقها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القاؤها بشكل عشوائي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noProof w:val="0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jc w:val="center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cs="Times New Roman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ind w:left="-57" w:right="-57"/>
              <w:rPr>
                <w:rFonts w:cs="Times New Roman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Throwing it in the Nearest Container</w:t>
            </w:r>
          </w:p>
        </w:tc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113" w:right="-113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Burned</w:t>
            </w:r>
          </w:p>
        </w:tc>
        <w:tc>
          <w:tcPr>
            <w:tcW w:w="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Thrown Randomly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Not Stated</w:t>
            </w:r>
          </w:p>
        </w:tc>
        <w:tc>
          <w:tcPr>
            <w:tcW w:w="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00" w:rsidRPr="001C28B3" w:rsidRDefault="00943500" w:rsidP="00943500">
            <w:pPr>
              <w:bidi w:val="0"/>
              <w:ind w:left="-57" w:right="-57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 منطقة (</w:t>
            </w:r>
            <w:r w:rsidRPr="001C28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1C28B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21,721</w:t>
            </w: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1,488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9,031</w:t>
            </w:r>
          </w:p>
        </w:tc>
        <w:tc>
          <w:tcPr>
            <w:tcW w:w="6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32,342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1,563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1,971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1,972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4,016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A‘nan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1,089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1,498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943500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8B3" w:rsidRPr="001C28B3" w:rsidRDefault="001C28B3" w:rsidP="00943500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1,223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1,336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8B3" w:rsidRPr="001C28B3" w:rsidRDefault="001C28B3" w:rsidP="00943500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1,088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1,388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2,081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1,712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3,889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A'nata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1,832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2,102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2,028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4,231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1,889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2,325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1,070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27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2" w:type="dxa"/>
            <w:gridSpan w:val="2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1,315</w:t>
            </w:r>
          </w:p>
        </w:tc>
        <w:tc>
          <w:tcPr>
            <w:tcW w:w="1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2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C28B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C28B3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CC672C" w:rsidRPr="001C28B3" w:rsidTr="0026759E">
        <w:trPr>
          <w:trHeight w:val="170"/>
          <w:jc w:val="center"/>
        </w:trPr>
        <w:tc>
          <w:tcPr>
            <w:tcW w:w="3817" w:type="dxa"/>
            <w:gridSpan w:val="6"/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ind w:left="-57" w:right="-57"/>
              <w:rPr>
                <w:rFonts w:cs="Times New Roman"/>
                <w:noProof w:val="0"/>
              </w:rPr>
            </w:pPr>
            <w:r w:rsidRPr="001C28B3">
              <w:rPr>
                <w:rFonts w:ascii="Arial" w:hAnsi="Arial" w:cs="Simplified Arabic" w:hint="cs"/>
                <w:color w:val="000000" w:themeColor="text1"/>
                <w:sz w:val="12"/>
                <w:szCs w:val="12"/>
                <w:rtl/>
              </w:rPr>
              <w:t>ملاحظة: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  <w:hideMark/>
          </w:tcPr>
          <w:p w:rsidR="00CC672C" w:rsidRPr="001C28B3" w:rsidRDefault="00CC672C" w:rsidP="00CC672C">
            <w:pPr>
              <w:bidi w:val="0"/>
              <w:ind w:left="-57" w:right="-57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C28B3">
              <w:rPr>
                <w:rFonts w:cs="Times New Roman"/>
                <w:noProof w:val="0"/>
                <w:color w:val="000000"/>
                <w:sz w:val="16"/>
                <w:szCs w:val="16"/>
              </w:rPr>
              <w:t> </w:t>
            </w:r>
            <w:r w:rsidRPr="001C28B3">
              <w:rPr>
                <w:rFonts w:ascii="Arial" w:hAnsi="Arial" w:cs="Arial"/>
                <w:color w:val="000000" w:themeColor="text1"/>
                <w:sz w:val="12"/>
                <w:szCs w:val="12"/>
              </w:rPr>
              <w:t>Note: Data exclude those parts of Jerusalem governorate</w:t>
            </w:r>
            <w:r w:rsidR="005B3E02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which were annexed by Israeli </w:t>
            </w:r>
            <w:r w:rsidRPr="001C28B3">
              <w:rPr>
                <w:rFonts w:ascii="Arial" w:hAnsi="Arial" w:cs="Arial"/>
                <w:color w:val="000000" w:themeColor="text1"/>
                <w:sz w:val="12"/>
                <w:szCs w:val="12"/>
              </w:rPr>
              <w:t>Occupation in 1967.</w:t>
            </w:r>
          </w:p>
        </w:tc>
      </w:tr>
    </w:tbl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FF5CE6" w:rsidRPr="00D35287" w:rsidRDefault="00FF5CE6" w:rsidP="00DD3FE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sectPr w:rsidR="00FF5CE6" w:rsidRPr="00D35287" w:rsidSect="000A4FF7">
      <w:headerReference w:type="first" r:id="rId15"/>
      <w:footnotePr>
        <w:numRestart w:val="eachSect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527" w:rsidRDefault="00B90527">
      <w:r>
        <w:separator/>
      </w:r>
    </w:p>
  </w:endnote>
  <w:endnote w:type="continuationSeparator" w:id="0">
    <w:p w:rsidR="00B90527" w:rsidRDefault="00B9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27" w:rsidRDefault="00B9052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36</w:t>
    </w:r>
    <w:r>
      <w:rPr>
        <w:rStyle w:val="PageNumber"/>
        <w:rtl/>
      </w:rPr>
      <w:fldChar w:fldCharType="end"/>
    </w:r>
  </w:p>
  <w:p w:rsidR="00B90527" w:rsidRDefault="00B90527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27" w:rsidRPr="00B5666F" w:rsidRDefault="00B90527">
    <w:pPr>
      <w:pStyle w:val="Footer"/>
      <w:jc w:val="center"/>
      <w:rPr>
        <w:rFonts w:cs="Times New Roman"/>
        <w:sz w:val="16"/>
        <w:szCs w:val="16"/>
      </w:rPr>
    </w:pPr>
    <w:r w:rsidRPr="00B5666F">
      <w:rPr>
        <w:rFonts w:cs="Times New Roman"/>
        <w:sz w:val="16"/>
        <w:szCs w:val="16"/>
      </w:rPr>
      <w:fldChar w:fldCharType="begin"/>
    </w:r>
    <w:r w:rsidRPr="00B5666F">
      <w:rPr>
        <w:rFonts w:cs="Times New Roman"/>
        <w:sz w:val="16"/>
        <w:szCs w:val="16"/>
      </w:rPr>
      <w:instrText xml:space="preserve"> PAGE   \* MERGEFORMAT </w:instrText>
    </w:r>
    <w:r w:rsidRPr="00B5666F">
      <w:rPr>
        <w:rFonts w:cs="Times New Roman"/>
        <w:sz w:val="16"/>
        <w:szCs w:val="16"/>
      </w:rPr>
      <w:fldChar w:fldCharType="separate"/>
    </w:r>
    <w:r w:rsidR="00BA7DC9">
      <w:rPr>
        <w:rFonts w:cs="Times New Roman"/>
        <w:sz w:val="16"/>
        <w:szCs w:val="16"/>
        <w:rtl/>
      </w:rPr>
      <w:t>101</w:t>
    </w:r>
    <w:r w:rsidRPr="00B5666F">
      <w:rPr>
        <w:rFonts w:cs="Times New Roman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945015"/>
      <w:docPartObj>
        <w:docPartGallery w:val="Page Numbers (Bottom of Page)"/>
        <w:docPartUnique/>
      </w:docPartObj>
    </w:sdtPr>
    <w:sdtEndPr/>
    <w:sdtContent>
      <w:p w:rsidR="00B90527" w:rsidRDefault="00B90527">
        <w:pPr>
          <w:pStyle w:val="Footer"/>
          <w:jc w:val="center"/>
        </w:pPr>
        <w:r w:rsidRPr="00A92B0A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Pr="00A92B0A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BA7DC9">
          <w:rPr>
            <w:rFonts w:asciiTheme="majorBidi" w:hAnsiTheme="majorBidi" w:cstheme="majorBidi"/>
            <w:sz w:val="16"/>
            <w:szCs w:val="16"/>
            <w:rtl/>
          </w:rPr>
          <w:t>103</w: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B90527" w:rsidRDefault="00B90527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527" w:rsidRDefault="00B90527">
      <w:r>
        <w:separator/>
      </w:r>
    </w:p>
  </w:footnote>
  <w:footnote w:type="continuationSeparator" w:id="0">
    <w:p w:rsidR="00B90527" w:rsidRDefault="00B9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27" w:rsidRPr="00750C66" w:rsidRDefault="00B90527" w:rsidP="00573997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</w:t>
    </w:r>
    <w:r>
      <w:rPr>
        <w:rFonts w:ascii="Arial" w:hAnsi="Arial" w:cs="Arial" w:hint="cs"/>
        <w:sz w:val="16"/>
        <w:szCs w:val="16"/>
        <w:rtl/>
      </w:rPr>
      <w:t>1</w:t>
    </w:r>
    <w:r w:rsidRPr="00750C66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27" w:rsidRPr="00750C66" w:rsidRDefault="00B90527" w:rsidP="002B40B1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2021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27" w:rsidRPr="00750C66" w:rsidRDefault="00B90527" w:rsidP="002B40B1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</w:t>
    </w:r>
    <w:r>
      <w:rPr>
        <w:rFonts w:ascii="Arial" w:hAnsi="Arial" w:cs="Arial" w:hint="cs"/>
        <w:sz w:val="16"/>
        <w:szCs w:val="16"/>
        <w:rtl/>
      </w:rPr>
      <w:t>1</w:t>
    </w:r>
    <w:r w:rsidRPr="00750C66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B90527" w:rsidRPr="0028172B" w:rsidRDefault="00B90527" w:rsidP="0028172B">
    <w:pPr>
      <w:pStyle w:val="Header"/>
      <w:rPr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442" w:rsidRPr="00750C66" w:rsidRDefault="00760442" w:rsidP="002B40B1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</w:t>
    </w:r>
    <w:r>
      <w:rPr>
        <w:rFonts w:ascii="Arial" w:hAnsi="Arial" w:cs="Arial" w:hint="cs"/>
        <w:sz w:val="16"/>
        <w:szCs w:val="16"/>
        <w:rtl/>
      </w:rPr>
      <w:t>1</w:t>
    </w:r>
    <w:r w:rsidRPr="00750C66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60442" w:rsidRPr="0028172B" w:rsidRDefault="00760442" w:rsidP="0028172B">
    <w:pPr>
      <w:pStyle w:val="Header"/>
      <w:rPr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442" w:rsidRPr="00750C66" w:rsidRDefault="00760442" w:rsidP="00760442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  <w:rtl/>
      </w:rPr>
      <w:t>202</w:t>
    </w:r>
    <w:r>
      <w:rPr>
        <w:rFonts w:ascii="Arial" w:hAnsi="Arial" w:cs="Arial" w:hint="cs"/>
        <w:sz w:val="16"/>
        <w:szCs w:val="16"/>
        <w:rtl/>
      </w:rPr>
      <w:t>1</w:t>
    </w:r>
    <w:r w:rsidRPr="00750C66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760442" w:rsidRPr="0028172B" w:rsidRDefault="00760442" w:rsidP="0028172B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81C64"/>
    <w:multiLevelType w:val="hybridMultilevel"/>
    <w:tmpl w:val="66381192"/>
    <w:lvl w:ilvl="0" w:tplc="696CC642">
      <w:start w:val="2"/>
      <w:numFmt w:val="decimal"/>
      <w:pStyle w:val="Heading5"/>
      <w:lvlText w:val="%1."/>
      <w:lvlJc w:val="left"/>
      <w:pPr>
        <w:tabs>
          <w:tab w:val="num" w:pos="720"/>
        </w:tabs>
        <w:ind w:left="360" w:right="360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 w15:restartNumberingAfterBreak="0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2" w15:restartNumberingAfterBreak="0">
    <w:nsid w:val="2D0C57E1"/>
    <w:multiLevelType w:val="hybridMultilevel"/>
    <w:tmpl w:val="8B6653CC"/>
    <w:lvl w:ilvl="0" w:tplc="383A811E">
      <w:start w:val="1"/>
      <w:numFmt w:val="decimal"/>
      <w:pStyle w:val="Heading8"/>
      <w:lvlText w:val="%1."/>
      <w:lvlJc w:val="left"/>
      <w:pPr>
        <w:tabs>
          <w:tab w:val="num" w:pos="641"/>
        </w:tabs>
        <w:ind w:left="281" w:right="281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righ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righ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righ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righ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righ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righ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righ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right="6761" w:hanging="180"/>
      </w:pPr>
    </w:lvl>
  </w:abstractNum>
  <w:abstractNum w:abstractNumId="3" w15:restartNumberingAfterBreak="0">
    <w:nsid w:val="38E43724"/>
    <w:multiLevelType w:val="hybridMultilevel"/>
    <w:tmpl w:val="DB1EA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763C2A1F"/>
    <w:multiLevelType w:val="hybridMultilevel"/>
    <w:tmpl w:val="34700DA2"/>
    <w:lvl w:ilvl="0" w:tplc="F42025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ar-SA" w:vendorID="4" w:dllVersion="512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965"/>
    <w:rsid w:val="00000108"/>
    <w:rsid w:val="000011E3"/>
    <w:rsid w:val="00001C15"/>
    <w:rsid w:val="000028E7"/>
    <w:rsid w:val="0000319F"/>
    <w:rsid w:val="0000394F"/>
    <w:rsid w:val="00006EBC"/>
    <w:rsid w:val="0000740C"/>
    <w:rsid w:val="00007C8B"/>
    <w:rsid w:val="000104A3"/>
    <w:rsid w:val="00012B48"/>
    <w:rsid w:val="0001467E"/>
    <w:rsid w:val="0001602A"/>
    <w:rsid w:val="00016268"/>
    <w:rsid w:val="0001631D"/>
    <w:rsid w:val="00017406"/>
    <w:rsid w:val="0002210A"/>
    <w:rsid w:val="00023DF2"/>
    <w:rsid w:val="00025CCC"/>
    <w:rsid w:val="000303DA"/>
    <w:rsid w:val="00030C87"/>
    <w:rsid w:val="00030EDD"/>
    <w:rsid w:val="00033D86"/>
    <w:rsid w:val="00033DA5"/>
    <w:rsid w:val="00034438"/>
    <w:rsid w:val="00034A70"/>
    <w:rsid w:val="00042E8A"/>
    <w:rsid w:val="0004396A"/>
    <w:rsid w:val="00045528"/>
    <w:rsid w:val="000460CA"/>
    <w:rsid w:val="00046A71"/>
    <w:rsid w:val="00047949"/>
    <w:rsid w:val="00047C3D"/>
    <w:rsid w:val="000512B3"/>
    <w:rsid w:val="000516D8"/>
    <w:rsid w:val="00051929"/>
    <w:rsid w:val="000519EC"/>
    <w:rsid w:val="000534E3"/>
    <w:rsid w:val="000538DE"/>
    <w:rsid w:val="000551F0"/>
    <w:rsid w:val="00055CF1"/>
    <w:rsid w:val="000562E5"/>
    <w:rsid w:val="0005703C"/>
    <w:rsid w:val="00057FBA"/>
    <w:rsid w:val="00062975"/>
    <w:rsid w:val="00062C27"/>
    <w:rsid w:val="0006349E"/>
    <w:rsid w:val="00064A31"/>
    <w:rsid w:val="00067949"/>
    <w:rsid w:val="00072FE6"/>
    <w:rsid w:val="00074E21"/>
    <w:rsid w:val="00075824"/>
    <w:rsid w:val="00075B9D"/>
    <w:rsid w:val="000760AE"/>
    <w:rsid w:val="00077406"/>
    <w:rsid w:val="000811FA"/>
    <w:rsid w:val="00082887"/>
    <w:rsid w:val="00084851"/>
    <w:rsid w:val="00085D62"/>
    <w:rsid w:val="00090168"/>
    <w:rsid w:val="0009281A"/>
    <w:rsid w:val="00093FA4"/>
    <w:rsid w:val="000953D2"/>
    <w:rsid w:val="0009754A"/>
    <w:rsid w:val="000976DC"/>
    <w:rsid w:val="000A0292"/>
    <w:rsid w:val="000A1211"/>
    <w:rsid w:val="000A4FF7"/>
    <w:rsid w:val="000B4BA5"/>
    <w:rsid w:val="000B4E8F"/>
    <w:rsid w:val="000B50B9"/>
    <w:rsid w:val="000B7002"/>
    <w:rsid w:val="000C0B95"/>
    <w:rsid w:val="000C4D61"/>
    <w:rsid w:val="000C4F0E"/>
    <w:rsid w:val="000C4F7F"/>
    <w:rsid w:val="000C6958"/>
    <w:rsid w:val="000C6CEF"/>
    <w:rsid w:val="000C6EB3"/>
    <w:rsid w:val="000C7656"/>
    <w:rsid w:val="000D047F"/>
    <w:rsid w:val="000D0689"/>
    <w:rsid w:val="000D09C2"/>
    <w:rsid w:val="000D1925"/>
    <w:rsid w:val="000D24EA"/>
    <w:rsid w:val="000D4005"/>
    <w:rsid w:val="000D490E"/>
    <w:rsid w:val="000D6D5E"/>
    <w:rsid w:val="000E2C26"/>
    <w:rsid w:val="000E3726"/>
    <w:rsid w:val="000E474A"/>
    <w:rsid w:val="000E4953"/>
    <w:rsid w:val="000F0827"/>
    <w:rsid w:val="000F1A6B"/>
    <w:rsid w:val="000F1EE2"/>
    <w:rsid w:val="001033F9"/>
    <w:rsid w:val="0010376E"/>
    <w:rsid w:val="00106576"/>
    <w:rsid w:val="00107880"/>
    <w:rsid w:val="0011193B"/>
    <w:rsid w:val="0011272D"/>
    <w:rsid w:val="00112E6A"/>
    <w:rsid w:val="00113CA3"/>
    <w:rsid w:val="00114392"/>
    <w:rsid w:val="00115D37"/>
    <w:rsid w:val="00116288"/>
    <w:rsid w:val="0011629C"/>
    <w:rsid w:val="001170D2"/>
    <w:rsid w:val="001220C9"/>
    <w:rsid w:val="00124239"/>
    <w:rsid w:val="0012493A"/>
    <w:rsid w:val="00125A68"/>
    <w:rsid w:val="0012670E"/>
    <w:rsid w:val="00126EC5"/>
    <w:rsid w:val="00126FE9"/>
    <w:rsid w:val="001275E4"/>
    <w:rsid w:val="00130143"/>
    <w:rsid w:val="00130DF9"/>
    <w:rsid w:val="0013134B"/>
    <w:rsid w:val="00131445"/>
    <w:rsid w:val="001314F6"/>
    <w:rsid w:val="001330A0"/>
    <w:rsid w:val="001343C2"/>
    <w:rsid w:val="00134BF0"/>
    <w:rsid w:val="00135A1E"/>
    <w:rsid w:val="00136970"/>
    <w:rsid w:val="00136C06"/>
    <w:rsid w:val="001371B2"/>
    <w:rsid w:val="00137F33"/>
    <w:rsid w:val="001400A6"/>
    <w:rsid w:val="00140159"/>
    <w:rsid w:val="00140767"/>
    <w:rsid w:val="00140B70"/>
    <w:rsid w:val="001414C6"/>
    <w:rsid w:val="001415AD"/>
    <w:rsid w:val="001426FE"/>
    <w:rsid w:val="00143DCB"/>
    <w:rsid w:val="001529A6"/>
    <w:rsid w:val="001536E6"/>
    <w:rsid w:val="00154763"/>
    <w:rsid w:val="001549CC"/>
    <w:rsid w:val="00154AD0"/>
    <w:rsid w:val="00154F81"/>
    <w:rsid w:val="0015583A"/>
    <w:rsid w:val="00156E4D"/>
    <w:rsid w:val="001575E0"/>
    <w:rsid w:val="00160DBD"/>
    <w:rsid w:val="00170FB4"/>
    <w:rsid w:val="0018038E"/>
    <w:rsid w:val="001822CF"/>
    <w:rsid w:val="00182309"/>
    <w:rsid w:val="00183740"/>
    <w:rsid w:val="0018457B"/>
    <w:rsid w:val="001852ED"/>
    <w:rsid w:val="00185F84"/>
    <w:rsid w:val="001900CE"/>
    <w:rsid w:val="00192803"/>
    <w:rsid w:val="00192BF8"/>
    <w:rsid w:val="00192E78"/>
    <w:rsid w:val="0019381F"/>
    <w:rsid w:val="001942E0"/>
    <w:rsid w:val="0019617E"/>
    <w:rsid w:val="0019707F"/>
    <w:rsid w:val="001972D9"/>
    <w:rsid w:val="00197FB7"/>
    <w:rsid w:val="001A16D4"/>
    <w:rsid w:val="001A471E"/>
    <w:rsid w:val="001A533F"/>
    <w:rsid w:val="001A64CD"/>
    <w:rsid w:val="001B1667"/>
    <w:rsid w:val="001B2211"/>
    <w:rsid w:val="001B2623"/>
    <w:rsid w:val="001B3E8A"/>
    <w:rsid w:val="001B4E1A"/>
    <w:rsid w:val="001B635F"/>
    <w:rsid w:val="001B723C"/>
    <w:rsid w:val="001B7CE2"/>
    <w:rsid w:val="001C0919"/>
    <w:rsid w:val="001C096B"/>
    <w:rsid w:val="001C1066"/>
    <w:rsid w:val="001C10E8"/>
    <w:rsid w:val="001C19AF"/>
    <w:rsid w:val="001C1AAA"/>
    <w:rsid w:val="001C28B3"/>
    <w:rsid w:val="001C2EB1"/>
    <w:rsid w:val="001C7198"/>
    <w:rsid w:val="001D223D"/>
    <w:rsid w:val="001D2794"/>
    <w:rsid w:val="001D47DE"/>
    <w:rsid w:val="001D778B"/>
    <w:rsid w:val="001E05E4"/>
    <w:rsid w:val="001E105F"/>
    <w:rsid w:val="001E19F5"/>
    <w:rsid w:val="001E2947"/>
    <w:rsid w:val="001E2F9D"/>
    <w:rsid w:val="001E5171"/>
    <w:rsid w:val="001E686E"/>
    <w:rsid w:val="001E7308"/>
    <w:rsid w:val="001F332C"/>
    <w:rsid w:val="001F5B0B"/>
    <w:rsid w:val="001F61BC"/>
    <w:rsid w:val="00200C2B"/>
    <w:rsid w:val="0020129E"/>
    <w:rsid w:val="0020308A"/>
    <w:rsid w:val="002040D3"/>
    <w:rsid w:val="00204D6D"/>
    <w:rsid w:val="00206920"/>
    <w:rsid w:val="00206B2B"/>
    <w:rsid w:val="00211601"/>
    <w:rsid w:val="002119C1"/>
    <w:rsid w:val="00211CDF"/>
    <w:rsid w:val="002145DB"/>
    <w:rsid w:val="0021511A"/>
    <w:rsid w:val="00220A10"/>
    <w:rsid w:val="00220CBD"/>
    <w:rsid w:val="00223701"/>
    <w:rsid w:val="00226551"/>
    <w:rsid w:val="00227A7A"/>
    <w:rsid w:val="00231B33"/>
    <w:rsid w:val="00232F18"/>
    <w:rsid w:val="002335AD"/>
    <w:rsid w:val="002347C6"/>
    <w:rsid w:val="002359AD"/>
    <w:rsid w:val="00235EDD"/>
    <w:rsid w:val="00237C36"/>
    <w:rsid w:val="002400BB"/>
    <w:rsid w:val="00240100"/>
    <w:rsid w:val="002401FA"/>
    <w:rsid w:val="00241F9D"/>
    <w:rsid w:val="00242084"/>
    <w:rsid w:val="002426F5"/>
    <w:rsid w:val="002440A4"/>
    <w:rsid w:val="0024758D"/>
    <w:rsid w:val="002476E5"/>
    <w:rsid w:val="00250E54"/>
    <w:rsid w:val="0025196E"/>
    <w:rsid w:val="00251ED2"/>
    <w:rsid w:val="00252F5D"/>
    <w:rsid w:val="00253F3B"/>
    <w:rsid w:val="0025419F"/>
    <w:rsid w:val="00254E51"/>
    <w:rsid w:val="00256FEB"/>
    <w:rsid w:val="002572D1"/>
    <w:rsid w:val="0025737D"/>
    <w:rsid w:val="00261088"/>
    <w:rsid w:val="00261C87"/>
    <w:rsid w:val="00263819"/>
    <w:rsid w:val="002642D9"/>
    <w:rsid w:val="00265CD8"/>
    <w:rsid w:val="0026606A"/>
    <w:rsid w:val="0026759E"/>
    <w:rsid w:val="00271635"/>
    <w:rsid w:val="00271838"/>
    <w:rsid w:val="00271EA3"/>
    <w:rsid w:val="0027202C"/>
    <w:rsid w:val="00273BAC"/>
    <w:rsid w:val="0027696E"/>
    <w:rsid w:val="00276FD2"/>
    <w:rsid w:val="00280060"/>
    <w:rsid w:val="0028172B"/>
    <w:rsid w:val="00282F6C"/>
    <w:rsid w:val="00283081"/>
    <w:rsid w:val="0028324A"/>
    <w:rsid w:val="00283E69"/>
    <w:rsid w:val="00283E98"/>
    <w:rsid w:val="00284456"/>
    <w:rsid w:val="002846C0"/>
    <w:rsid w:val="00285628"/>
    <w:rsid w:val="00286299"/>
    <w:rsid w:val="00287009"/>
    <w:rsid w:val="00287171"/>
    <w:rsid w:val="0028718C"/>
    <w:rsid w:val="002875DB"/>
    <w:rsid w:val="002878A9"/>
    <w:rsid w:val="002941CC"/>
    <w:rsid w:val="0029780F"/>
    <w:rsid w:val="002A028A"/>
    <w:rsid w:val="002A0439"/>
    <w:rsid w:val="002A22E3"/>
    <w:rsid w:val="002A3832"/>
    <w:rsid w:val="002A4872"/>
    <w:rsid w:val="002A6272"/>
    <w:rsid w:val="002B0E9C"/>
    <w:rsid w:val="002B2564"/>
    <w:rsid w:val="002B2C7E"/>
    <w:rsid w:val="002B310B"/>
    <w:rsid w:val="002B40B1"/>
    <w:rsid w:val="002B4F96"/>
    <w:rsid w:val="002B5026"/>
    <w:rsid w:val="002C0DFC"/>
    <w:rsid w:val="002C1C8B"/>
    <w:rsid w:val="002D1791"/>
    <w:rsid w:val="002D19E0"/>
    <w:rsid w:val="002D43F2"/>
    <w:rsid w:val="002D446C"/>
    <w:rsid w:val="002D57CB"/>
    <w:rsid w:val="002D6D3E"/>
    <w:rsid w:val="002E1C52"/>
    <w:rsid w:val="002E33F6"/>
    <w:rsid w:val="002E3F63"/>
    <w:rsid w:val="002E5F8B"/>
    <w:rsid w:val="002F0B2E"/>
    <w:rsid w:val="002F1616"/>
    <w:rsid w:val="002F16C8"/>
    <w:rsid w:val="002F20B2"/>
    <w:rsid w:val="002F35FB"/>
    <w:rsid w:val="002F5F87"/>
    <w:rsid w:val="002F5FFE"/>
    <w:rsid w:val="002F6DF5"/>
    <w:rsid w:val="002F6E56"/>
    <w:rsid w:val="002F7C50"/>
    <w:rsid w:val="00301201"/>
    <w:rsid w:val="003048AC"/>
    <w:rsid w:val="00305975"/>
    <w:rsid w:val="003107E3"/>
    <w:rsid w:val="003132DD"/>
    <w:rsid w:val="0031531F"/>
    <w:rsid w:val="003169A6"/>
    <w:rsid w:val="00316FFF"/>
    <w:rsid w:val="00317B1D"/>
    <w:rsid w:val="00320568"/>
    <w:rsid w:val="00320DAD"/>
    <w:rsid w:val="003218FF"/>
    <w:rsid w:val="00322284"/>
    <w:rsid w:val="00322B8C"/>
    <w:rsid w:val="00323214"/>
    <w:rsid w:val="003257AA"/>
    <w:rsid w:val="00325C26"/>
    <w:rsid w:val="0033093E"/>
    <w:rsid w:val="00330A64"/>
    <w:rsid w:val="00333857"/>
    <w:rsid w:val="003343CD"/>
    <w:rsid w:val="00334FE4"/>
    <w:rsid w:val="003376A1"/>
    <w:rsid w:val="003378FA"/>
    <w:rsid w:val="00344FC8"/>
    <w:rsid w:val="003456FE"/>
    <w:rsid w:val="0034681D"/>
    <w:rsid w:val="0035087D"/>
    <w:rsid w:val="003520E3"/>
    <w:rsid w:val="003541C9"/>
    <w:rsid w:val="00356AA9"/>
    <w:rsid w:val="003606A2"/>
    <w:rsid w:val="00361131"/>
    <w:rsid w:val="0036253C"/>
    <w:rsid w:val="0036342E"/>
    <w:rsid w:val="00363886"/>
    <w:rsid w:val="00365F75"/>
    <w:rsid w:val="003669E8"/>
    <w:rsid w:val="00367334"/>
    <w:rsid w:val="003722B6"/>
    <w:rsid w:val="0037251C"/>
    <w:rsid w:val="003777C0"/>
    <w:rsid w:val="003802DE"/>
    <w:rsid w:val="00381498"/>
    <w:rsid w:val="00381DCA"/>
    <w:rsid w:val="0038301E"/>
    <w:rsid w:val="00383FE7"/>
    <w:rsid w:val="00385D3D"/>
    <w:rsid w:val="00385DA6"/>
    <w:rsid w:val="00387BC0"/>
    <w:rsid w:val="003937CC"/>
    <w:rsid w:val="00394185"/>
    <w:rsid w:val="00394602"/>
    <w:rsid w:val="00396253"/>
    <w:rsid w:val="00396771"/>
    <w:rsid w:val="00396E5D"/>
    <w:rsid w:val="003A0A3C"/>
    <w:rsid w:val="003A0DB8"/>
    <w:rsid w:val="003A179E"/>
    <w:rsid w:val="003A17CA"/>
    <w:rsid w:val="003A23EB"/>
    <w:rsid w:val="003A2527"/>
    <w:rsid w:val="003A31E2"/>
    <w:rsid w:val="003A6F94"/>
    <w:rsid w:val="003A70D2"/>
    <w:rsid w:val="003A713F"/>
    <w:rsid w:val="003A7DDD"/>
    <w:rsid w:val="003B0A78"/>
    <w:rsid w:val="003B43CD"/>
    <w:rsid w:val="003B6D76"/>
    <w:rsid w:val="003B6EA0"/>
    <w:rsid w:val="003B77DF"/>
    <w:rsid w:val="003B79BA"/>
    <w:rsid w:val="003C1CBC"/>
    <w:rsid w:val="003C2B7F"/>
    <w:rsid w:val="003C3FF9"/>
    <w:rsid w:val="003C440C"/>
    <w:rsid w:val="003C6E74"/>
    <w:rsid w:val="003D106E"/>
    <w:rsid w:val="003D3154"/>
    <w:rsid w:val="003D3D81"/>
    <w:rsid w:val="003D50D2"/>
    <w:rsid w:val="003D6E48"/>
    <w:rsid w:val="003E0502"/>
    <w:rsid w:val="003E2AE0"/>
    <w:rsid w:val="003E3D08"/>
    <w:rsid w:val="003E4755"/>
    <w:rsid w:val="003E7444"/>
    <w:rsid w:val="003E7826"/>
    <w:rsid w:val="003F2B9D"/>
    <w:rsid w:val="003F32F3"/>
    <w:rsid w:val="003F397E"/>
    <w:rsid w:val="003F6F1A"/>
    <w:rsid w:val="003F7F88"/>
    <w:rsid w:val="004002F4"/>
    <w:rsid w:val="0040429E"/>
    <w:rsid w:val="00404D30"/>
    <w:rsid w:val="00405445"/>
    <w:rsid w:val="00405C54"/>
    <w:rsid w:val="004062DA"/>
    <w:rsid w:val="00406A6F"/>
    <w:rsid w:val="00411B58"/>
    <w:rsid w:val="0041582D"/>
    <w:rsid w:val="00415CF0"/>
    <w:rsid w:val="004162F8"/>
    <w:rsid w:val="004202B7"/>
    <w:rsid w:val="00420708"/>
    <w:rsid w:val="00420740"/>
    <w:rsid w:val="00420B8A"/>
    <w:rsid w:val="00422B1D"/>
    <w:rsid w:val="00424120"/>
    <w:rsid w:val="0042436E"/>
    <w:rsid w:val="0042531E"/>
    <w:rsid w:val="00425344"/>
    <w:rsid w:val="0042778D"/>
    <w:rsid w:val="00430A4E"/>
    <w:rsid w:val="00431182"/>
    <w:rsid w:val="0043184B"/>
    <w:rsid w:val="004332CB"/>
    <w:rsid w:val="00436E76"/>
    <w:rsid w:val="0043752F"/>
    <w:rsid w:val="00441557"/>
    <w:rsid w:val="00441E04"/>
    <w:rsid w:val="00442032"/>
    <w:rsid w:val="004435CA"/>
    <w:rsid w:val="00445E84"/>
    <w:rsid w:val="004461D9"/>
    <w:rsid w:val="00446F29"/>
    <w:rsid w:val="00450884"/>
    <w:rsid w:val="00451445"/>
    <w:rsid w:val="004546F8"/>
    <w:rsid w:val="0045696C"/>
    <w:rsid w:val="00457DC8"/>
    <w:rsid w:val="004641CD"/>
    <w:rsid w:val="0046434A"/>
    <w:rsid w:val="00465EDD"/>
    <w:rsid w:val="004710F2"/>
    <w:rsid w:val="0047261E"/>
    <w:rsid w:val="00474542"/>
    <w:rsid w:val="0047611B"/>
    <w:rsid w:val="004801C5"/>
    <w:rsid w:val="00480A93"/>
    <w:rsid w:val="00482B3C"/>
    <w:rsid w:val="0048593D"/>
    <w:rsid w:val="00485B1B"/>
    <w:rsid w:val="00493B69"/>
    <w:rsid w:val="0049427F"/>
    <w:rsid w:val="004973A7"/>
    <w:rsid w:val="004A1582"/>
    <w:rsid w:val="004A3FC7"/>
    <w:rsid w:val="004A4664"/>
    <w:rsid w:val="004A60E3"/>
    <w:rsid w:val="004A6E64"/>
    <w:rsid w:val="004A7997"/>
    <w:rsid w:val="004A7EE5"/>
    <w:rsid w:val="004B0A54"/>
    <w:rsid w:val="004B0BEC"/>
    <w:rsid w:val="004B0D26"/>
    <w:rsid w:val="004B284B"/>
    <w:rsid w:val="004B4D64"/>
    <w:rsid w:val="004B5AB6"/>
    <w:rsid w:val="004B6738"/>
    <w:rsid w:val="004C1703"/>
    <w:rsid w:val="004C206B"/>
    <w:rsid w:val="004C3A0D"/>
    <w:rsid w:val="004C3FB8"/>
    <w:rsid w:val="004C5312"/>
    <w:rsid w:val="004D07AC"/>
    <w:rsid w:val="004D377F"/>
    <w:rsid w:val="004D3EA8"/>
    <w:rsid w:val="004D49FA"/>
    <w:rsid w:val="004D600E"/>
    <w:rsid w:val="004D65C0"/>
    <w:rsid w:val="004E2448"/>
    <w:rsid w:val="004E2996"/>
    <w:rsid w:val="004E2E04"/>
    <w:rsid w:val="004E55A9"/>
    <w:rsid w:val="004F0AF8"/>
    <w:rsid w:val="004F12B1"/>
    <w:rsid w:val="004F1E01"/>
    <w:rsid w:val="004F25CA"/>
    <w:rsid w:val="004F59CE"/>
    <w:rsid w:val="004F7352"/>
    <w:rsid w:val="004F773D"/>
    <w:rsid w:val="004F7FF8"/>
    <w:rsid w:val="00500416"/>
    <w:rsid w:val="00501EC7"/>
    <w:rsid w:val="0050443C"/>
    <w:rsid w:val="00504603"/>
    <w:rsid w:val="0050557C"/>
    <w:rsid w:val="005056B2"/>
    <w:rsid w:val="00506E67"/>
    <w:rsid w:val="00507425"/>
    <w:rsid w:val="00510273"/>
    <w:rsid w:val="0051144E"/>
    <w:rsid w:val="00511EA3"/>
    <w:rsid w:val="00513189"/>
    <w:rsid w:val="00514B99"/>
    <w:rsid w:val="00515715"/>
    <w:rsid w:val="005169E7"/>
    <w:rsid w:val="00517E57"/>
    <w:rsid w:val="00521D7B"/>
    <w:rsid w:val="00525F32"/>
    <w:rsid w:val="005276B0"/>
    <w:rsid w:val="005276B5"/>
    <w:rsid w:val="00531B89"/>
    <w:rsid w:val="005344E2"/>
    <w:rsid w:val="00534616"/>
    <w:rsid w:val="00536798"/>
    <w:rsid w:val="00540DA2"/>
    <w:rsid w:val="005438B5"/>
    <w:rsid w:val="00544F99"/>
    <w:rsid w:val="00550940"/>
    <w:rsid w:val="0055129C"/>
    <w:rsid w:val="005528D2"/>
    <w:rsid w:val="00552DC9"/>
    <w:rsid w:val="005571F2"/>
    <w:rsid w:val="00557E49"/>
    <w:rsid w:val="00560111"/>
    <w:rsid w:val="005615A5"/>
    <w:rsid w:val="00561BEE"/>
    <w:rsid w:val="0056576B"/>
    <w:rsid w:val="00565CCC"/>
    <w:rsid w:val="00565D8E"/>
    <w:rsid w:val="00566BFD"/>
    <w:rsid w:val="005711B7"/>
    <w:rsid w:val="0057177B"/>
    <w:rsid w:val="00573997"/>
    <w:rsid w:val="00574AA1"/>
    <w:rsid w:val="00575591"/>
    <w:rsid w:val="00575CAE"/>
    <w:rsid w:val="005760DF"/>
    <w:rsid w:val="00576F4C"/>
    <w:rsid w:val="005817D7"/>
    <w:rsid w:val="005819B0"/>
    <w:rsid w:val="00581CFA"/>
    <w:rsid w:val="0059086E"/>
    <w:rsid w:val="00591654"/>
    <w:rsid w:val="00595E06"/>
    <w:rsid w:val="00596383"/>
    <w:rsid w:val="00597009"/>
    <w:rsid w:val="005A2016"/>
    <w:rsid w:val="005A3B79"/>
    <w:rsid w:val="005A5055"/>
    <w:rsid w:val="005B0FA5"/>
    <w:rsid w:val="005B3E02"/>
    <w:rsid w:val="005C01FB"/>
    <w:rsid w:val="005C0241"/>
    <w:rsid w:val="005C1D05"/>
    <w:rsid w:val="005C2FE8"/>
    <w:rsid w:val="005C5B29"/>
    <w:rsid w:val="005D1628"/>
    <w:rsid w:val="005D74DF"/>
    <w:rsid w:val="005D7A65"/>
    <w:rsid w:val="005E2D20"/>
    <w:rsid w:val="005E2FA7"/>
    <w:rsid w:val="005E3E65"/>
    <w:rsid w:val="005E3F73"/>
    <w:rsid w:val="005E4483"/>
    <w:rsid w:val="005E4BDB"/>
    <w:rsid w:val="005E5405"/>
    <w:rsid w:val="005E6A1F"/>
    <w:rsid w:val="005E6CAB"/>
    <w:rsid w:val="005E7800"/>
    <w:rsid w:val="005F032A"/>
    <w:rsid w:val="005F12F0"/>
    <w:rsid w:val="005F1426"/>
    <w:rsid w:val="005F2AB0"/>
    <w:rsid w:val="005F550D"/>
    <w:rsid w:val="005F7D7F"/>
    <w:rsid w:val="005F7EF9"/>
    <w:rsid w:val="005F7FAD"/>
    <w:rsid w:val="00600CAF"/>
    <w:rsid w:val="00600E50"/>
    <w:rsid w:val="00602897"/>
    <w:rsid w:val="006053C9"/>
    <w:rsid w:val="00605F36"/>
    <w:rsid w:val="00607E14"/>
    <w:rsid w:val="00610404"/>
    <w:rsid w:val="0061072B"/>
    <w:rsid w:val="00610AD6"/>
    <w:rsid w:val="00613A76"/>
    <w:rsid w:val="0061448B"/>
    <w:rsid w:val="006144B3"/>
    <w:rsid w:val="0061473D"/>
    <w:rsid w:val="00616517"/>
    <w:rsid w:val="006172EC"/>
    <w:rsid w:val="006202CA"/>
    <w:rsid w:val="0062030D"/>
    <w:rsid w:val="006222E8"/>
    <w:rsid w:val="006232A6"/>
    <w:rsid w:val="00624364"/>
    <w:rsid w:val="00625B0B"/>
    <w:rsid w:val="00627DEE"/>
    <w:rsid w:val="00634046"/>
    <w:rsid w:val="006349EA"/>
    <w:rsid w:val="00635777"/>
    <w:rsid w:val="0063747A"/>
    <w:rsid w:val="006405CC"/>
    <w:rsid w:val="00641361"/>
    <w:rsid w:val="00643145"/>
    <w:rsid w:val="00643462"/>
    <w:rsid w:val="00645056"/>
    <w:rsid w:val="0064532D"/>
    <w:rsid w:val="006459D5"/>
    <w:rsid w:val="006505A8"/>
    <w:rsid w:val="00651D2C"/>
    <w:rsid w:val="006533A6"/>
    <w:rsid w:val="00653581"/>
    <w:rsid w:val="00653D34"/>
    <w:rsid w:val="006554DA"/>
    <w:rsid w:val="006576C9"/>
    <w:rsid w:val="00657D7F"/>
    <w:rsid w:val="0066035A"/>
    <w:rsid w:val="0066195F"/>
    <w:rsid w:val="00666011"/>
    <w:rsid w:val="00666251"/>
    <w:rsid w:val="0067189C"/>
    <w:rsid w:val="00673532"/>
    <w:rsid w:val="00676603"/>
    <w:rsid w:val="00677565"/>
    <w:rsid w:val="00681C12"/>
    <w:rsid w:val="00681FC2"/>
    <w:rsid w:val="00684657"/>
    <w:rsid w:val="006846D3"/>
    <w:rsid w:val="00686DFF"/>
    <w:rsid w:val="006876F8"/>
    <w:rsid w:val="00693253"/>
    <w:rsid w:val="006968E8"/>
    <w:rsid w:val="006A0365"/>
    <w:rsid w:val="006A24D3"/>
    <w:rsid w:val="006A2F56"/>
    <w:rsid w:val="006A415A"/>
    <w:rsid w:val="006A425D"/>
    <w:rsid w:val="006A462C"/>
    <w:rsid w:val="006A6254"/>
    <w:rsid w:val="006A66F6"/>
    <w:rsid w:val="006B0984"/>
    <w:rsid w:val="006B09A2"/>
    <w:rsid w:val="006B1F59"/>
    <w:rsid w:val="006B29AE"/>
    <w:rsid w:val="006B41DA"/>
    <w:rsid w:val="006B4B5B"/>
    <w:rsid w:val="006B5089"/>
    <w:rsid w:val="006B6B0E"/>
    <w:rsid w:val="006B7B4E"/>
    <w:rsid w:val="006C0944"/>
    <w:rsid w:val="006D112C"/>
    <w:rsid w:val="006D1269"/>
    <w:rsid w:val="006D41CF"/>
    <w:rsid w:val="006D4316"/>
    <w:rsid w:val="006D5D46"/>
    <w:rsid w:val="006D66D7"/>
    <w:rsid w:val="006D7CEF"/>
    <w:rsid w:val="006E0660"/>
    <w:rsid w:val="006E1473"/>
    <w:rsid w:val="006E155E"/>
    <w:rsid w:val="006E1D94"/>
    <w:rsid w:val="006E52AF"/>
    <w:rsid w:val="006E5A38"/>
    <w:rsid w:val="006F0B04"/>
    <w:rsid w:val="006F1A08"/>
    <w:rsid w:val="006F1BC6"/>
    <w:rsid w:val="006F2D93"/>
    <w:rsid w:val="006F4994"/>
    <w:rsid w:val="006F5FDA"/>
    <w:rsid w:val="006F6072"/>
    <w:rsid w:val="006F6F4F"/>
    <w:rsid w:val="0070178B"/>
    <w:rsid w:val="007027B3"/>
    <w:rsid w:val="00704382"/>
    <w:rsid w:val="0070643F"/>
    <w:rsid w:val="00712411"/>
    <w:rsid w:val="00715CB7"/>
    <w:rsid w:val="007166A1"/>
    <w:rsid w:val="0071737D"/>
    <w:rsid w:val="00717F22"/>
    <w:rsid w:val="00725B22"/>
    <w:rsid w:val="00726B26"/>
    <w:rsid w:val="00726CBC"/>
    <w:rsid w:val="00730A7E"/>
    <w:rsid w:val="0073367D"/>
    <w:rsid w:val="007337A8"/>
    <w:rsid w:val="00733936"/>
    <w:rsid w:val="00734D9A"/>
    <w:rsid w:val="00736ADE"/>
    <w:rsid w:val="007400F2"/>
    <w:rsid w:val="0074105E"/>
    <w:rsid w:val="007410C8"/>
    <w:rsid w:val="00742091"/>
    <w:rsid w:val="007428CF"/>
    <w:rsid w:val="00742CC7"/>
    <w:rsid w:val="007450FB"/>
    <w:rsid w:val="00746854"/>
    <w:rsid w:val="0074766B"/>
    <w:rsid w:val="0075090D"/>
    <w:rsid w:val="00750C66"/>
    <w:rsid w:val="007518BB"/>
    <w:rsid w:val="007534BE"/>
    <w:rsid w:val="00760201"/>
    <w:rsid w:val="00760442"/>
    <w:rsid w:val="007604EB"/>
    <w:rsid w:val="00760CD7"/>
    <w:rsid w:val="00760EE8"/>
    <w:rsid w:val="00762CC8"/>
    <w:rsid w:val="00764F2E"/>
    <w:rsid w:val="00770110"/>
    <w:rsid w:val="007708B1"/>
    <w:rsid w:val="00772B91"/>
    <w:rsid w:val="0077372B"/>
    <w:rsid w:val="00774579"/>
    <w:rsid w:val="00774C60"/>
    <w:rsid w:val="00775483"/>
    <w:rsid w:val="0077564F"/>
    <w:rsid w:val="007756EF"/>
    <w:rsid w:val="00776FBD"/>
    <w:rsid w:val="007776F3"/>
    <w:rsid w:val="00781572"/>
    <w:rsid w:val="0078374A"/>
    <w:rsid w:val="007840A5"/>
    <w:rsid w:val="00785C85"/>
    <w:rsid w:val="0079037D"/>
    <w:rsid w:val="00790F1E"/>
    <w:rsid w:val="007910B5"/>
    <w:rsid w:val="00794095"/>
    <w:rsid w:val="00794D36"/>
    <w:rsid w:val="0079558A"/>
    <w:rsid w:val="00796725"/>
    <w:rsid w:val="00796F10"/>
    <w:rsid w:val="007A0F4B"/>
    <w:rsid w:val="007A1755"/>
    <w:rsid w:val="007A1B45"/>
    <w:rsid w:val="007A2138"/>
    <w:rsid w:val="007A34A1"/>
    <w:rsid w:val="007A7604"/>
    <w:rsid w:val="007B028C"/>
    <w:rsid w:val="007B0667"/>
    <w:rsid w:val="007B08CE"/>
    <w:rsid w:val="007B13B6"/>
    <w:rsid w:val="007B1965"/>
    <w:rsid w:val="007B1E17"/>
    <w:rsid w:val="007B2503"/>
    <w:rsid w:val="007B2909"/>
    <w:rsid w:val="007B499F"/>
    <w:rsid w:val="007B79C1"/>
    <w:rsid w:val="007C058E"/>
    <w:rsid w:val="007C05B0"/>
    <w:rsid w:val="007C065A"/>
    <w:rsid w:val="007C2F34"/>
    <w:rsid w:val="007C59FD"/>
    <w:rsid w:val="007C616C"/>
    <w:rsid w:val="007C6FD2"/>
    <w:rsid w:val="007C777C"/>
    <w:rsid w:val="007C7D7A"/>
    <w:rsid w:val="007D0054"/>
    <w:rsid w:val="007D07D0"/>
    <w:rsid w:val="007D254C"/>
    <w:rsid w:val="007D739B"/>
    <w:rsid w:val="007E23C5"/>
    <w:rsid w:val="007E35FA"/>
    <w:rsid w:val="007E3880"/>
    <w:rsid w:val="007E6A58"/>
    <w:rsid w:val="007F0240"/>
    <w:rsid w:val="007F7EC2"/>
    <w:rsid w:val="008013D6"/>
    <w:rsid w:val="0080321A"/>
    <w:rsid w:val="00804B42"/>
    <w:rsid w:val="00806340"/>
    <w:rsid w:val="008073D8"/>
    <w:rsid w:val="00810345"/>
    <w:rsid w:val="008105EB"/>
    <w:rsid w:val="00810817"/>
    <w:rsid w:val="008109C7"/>
    <w:rsid w:val="00810D3A"/>
    <w:rsid w:val="008112D5"/>
    <w:rsid w:val="00812574"/>
    <w:rsid w:val="00812903"/>
    <w:rsid w:val="00815EF0"/>
    <w:rsid w:val="008175EA"/>
    <w:rsid w:val="00817725"/>
    <w:rsid w:val="00817F84"/>
    <w:rsid w:val="00821D98"/>
    <w:rsid w:val="00822913"/>
    <w:rsid w:val="008235D6"/>
    <w:rsid w:val="00824E80"/>
    <w:rsid w:val="0082596B"/>
    <w:rsid w:val="00825BEA"/>
    <w:rsid w:val="00827878"/>
    <w:rsid w:val="00830751"/>
    <w:rsid w:val="00831C64"/>
    <w:rsid w:val="00836BDD"/>
    <w:rsid w:val="00841FDB"/>
    <w:rsid w:val="00846D61"/>
    <w:rsid w:val="0085028D"/>
    <w:rsid w:val="00851929"/>
    <w:rsid w:val="008522BF"/>
    <w:rsid w:val="00856A0E"/>
    <w:rsid w:val="00856EBC"/>
    <w:rsid w:val="00857048"/>
    <w:rsid w:val="0086290A"/>
    <w:rsid w:val="00863A48"/>
    <w:rsid w:val="00863A7B"/>
    <w:rsid w:val="0086515E"/>
    <w:rsid w:val="00867F30"/>
    <w:rsid w:val="008702A3"/>
    <w:rsid w:val="0087159D"/>
    <w:rsid w:val="00872000"/>
    <w:rsid w:val="008743D0"/>
    <w:rsid w:val="00875052"/>
    <w:rsid w:val="00875123"/>
    <w:rsid w:val="0087575E"/>
    <w:rsid w:val="00877076"/>
    <w:rsid w:val="00881419"/>
    <w:rsid w:val="00881DFE"/>
    <w:rsid w:val="0088274A"/>
    <w:rsid w:val="008835F5"/>
    <w:rsid w:val="00883844"/>
    <w:rsid w:val="00883852"/>
    <w:rsid w:val="00884166"/>
    <w:rsid w:val="008844BD"/>
    <w:rsid w:val="00885AE7"/>
    <w:rsid w:val="00885DA6"/>
    <w:rsid w:val="00886C41"/>
    <w:rsid w:val="00886C50"/>
    <w:rsid w:val="0089134F"/>
    <w:rsid w:val="00891364"/>
    <w:rsid w:val="00891DA8"/>
    <w:rsid w:val="008920CE"/>
    <w:rsid w:val="00893427"/>
    <w:rsid w:val="008974B8"/>
    <w:rsid w:val="008A26F8"/>
    <w:rsid w:val="008A28F9"/>
    <w:rsid w:val="008A2D8C"/>
    <w:rsid w:val="008A3654"/>
    <w:rsid w:val="008A4E6F"/>
    <w:rsid w:val="008A5C60"/>
    <w:rsid w:val="008A6739"/>
    <w:rsid w:val="008A6E4D"/>
    <w:rsid w:val="008A7CA7"/>
    <w:rsid w:val="008B28D4"/>
    <w:rsid w:val="008B2D40"/>
    <w:rsid w:val="008B2D52"/>
    <w:rsid w:val="008B31AF"/>
    <w:rsid w:val="008B6A9E"/>
    <w:rsid w:val="008B724B"/>
    <w:rsid w:val="008C0AEC"/>
    <w:rsid w:val="008C1712"/>
    <w:rsid w:val="008C2F0B"/>
    <w:rsid w:val="008C390F"/>
    <w:rsid w:val="008C6617"/>
    <w:rsid w:val="008D0122"/>
    <w:rsid w:val="008D1395"/>
    <w:rsid w:val="008D2AE6"/>
    <w:rsid w:val="008D34B7"/>
    <w:rsid w:val="008D370C"/>
    <w:rsid w:val="008D4153"/>
    <w:rsid w:val="008D4B53"/>
    <w:rsid w:val="008D4D6C"/>
    <w:rsid w:val="008D584A"/>
    <w:rsid w:val="008D5B7B"/>
    <w:rsid w:val="008D5BF3"/>
    <w:rsid w:val="008D6DCA"/>
    <w:rsid w:val="008D767E"/>
    <w:rsid w:val="008D7F65"/>
    <w:rsid w:val="008E2217"/>
    <w:rsid w:val="008E2C0D"/>
    <w:rsid w:val="008E6DA1"/>
    <w:rsid w:val="008E7A6E"/>
    <w:rsid w:val="008F4785"/>
    <w:rsid w:val="008F5026"/>
    <w:rsid w:val="008F50FC"/>
    <w:rsid w:val="008F5635"/>
    <w:rsid w:val="008F6766"/>
    <w:rsid w:val="008F7FF0"/>
    <w:rsid w:val="0090063C"/>
    <w:rsid w:val="009030E8"/>
    <w:rsid w:val="00903E10"/>
    <w:rsid w:val="00904301"/>
    <w:rsid w:val="00904E47"/>
    <w:rsid w:val="00907F3E"/>
    <w:rsid w:val="00912E75"/>
    <w:rsid w:val="00914282"/>
    <w:rsid w:val="00915087"/>
    <w:rsid w:val="00916065"/>
    <w:rsid w:val="00916DC5"/>
    <w:rsid w:val="00917039"/>
    <w:rsid w:val="00917328"/>
    <w:rsid w:val="00917D05"/>
    <w:rsid w:val="00917FBD"/>
    <w:rsid w:val="0092099D"/>
    <w:rsid w:val="00922127"/>
    <w:rsid w:val="00923117"/>
    <w:rsid w:val="00926099"/>
    <w:rsid w:val="00927C5B"/>
    <w:rsid w:val="009341DA"/>
    <w:rsid w:val="00940843"/>
    <w:rsid w:val="009420DC"/>
    <w:rsid w:val="0094278B"/>
    <w:rsid w:val="0094333D"/>
    <w:rsid w:val="00943500"/>
    <w:rsid w:val="00943A68"/>
    <w:rsid w:val="009452E8"/>
    <w:rsid w:val="0094575B"/>
    <w:rsid w:val="00953AB5"/>
    <w:rsid w:val="00960EBC"/>
    <w:rsid w:val="009616D7"/>
    <w:rsid w:val="009621E4"/>
    <w:rsid w:val="009625BE"/>
    <w:rsid w:val="00962E57"/>
    <w:rsid w:val="00964806"/>
    <w:rsid w:val="00964AFB"/>
    <w:rsid w:val="0096710B"/>
    <w:rsid w:val="0097010E"/>
    <w:rsid w:val="009722C2"/>
    <w:rsid w:val="00974862"/>
    <w:rsid w:val="009757F6"/>
    <w:rsid w:val="0097744D"/>
    <w:rsid w:val="009825DE"/>
    <w:rsid w:val="009843CF"/>
    <w:rsid w:val="009854A9"/>
    <w:rsid w:val="0098593C"/>
    <w:rsid w:val="00986CA9"/>
    <w:rsid w:val="00987910"/>
    <w:rsid w:val="0099125C"/>
    <w:rsid w:val="0099139F"/>
    <w:rsid w:val="00992DE9"/>
    <w:rsid w:val="0099343D"/>
    <w:rsid w:val="0099672E"/>
    <w:rsid w:val="00996F01"/>
    <w:rsid w:val="00997556"/>
    <w:rsid w:val="009A2906"/>
    <w:rsid w:val="009A41E8"/>
    <w:rsid w:val="009A5D07"/>
    <w:rsid w:val="009A6BB7"/>
    <w:rsid w:val="009B0E16"/>
    <w:rsid w:val="009B13EC"/>
    <w:rsid w:val="009B35E2"/>
    <w:rsid w:val="009B4B87"/>
    <w:rsid w:val="009B79EA"/>
    <w:rsid w:val="009C1CBD"/>
    <w:rsid w:val="009C2555"/>
    <w:rsid w:val="009C271F"/>
    <w:rsid w:val="009C2AFF"/>
    <w:rsid w:val="009C49AF"/>
    <w:rsid w:val="009C4CF2"/>
    <w:rsid w:val="009D1D62"/>
    <w:rsid w:val="009D4AC0"/>
    <w:rsid w:val="009D7A94"/>
    <w:rsid w:val="009E02E5"/>
    <w:rsid w:val="009E20D2"/>
    <w:rsid w:val="009E26FC"/>
    <w:rsid w:val="009E2A6E"/>
    <w:rsid w:val="009E2FEE"/>
    <w:rsid w:val="009E302C"/>
    <w:rsid w:val="009E3804"/>
    <w:rsid w:val="009E4975"/>
    <w:rsid w:val="009E5282"/>
    <w:rsid w:val="009F09FD"/>
    <w:rsid w:val="009F0FE7"/>
    <w:rsid w:val="009F1A02"/>
    <w:rsid w:val="009F2C98"/>
    <w:rsid w:val="009F2CA3"/>
    <w:rsid w:val="009F46BE"/>
    <w:rsid w:val="009F4791"/>
    <w:rsid w:val="009F4D77"/>
    <w:rsid w:val="009F7632"/>
    <w:rsid w:val="00A00D78"/>
    <w:rsid w:val="00A01773"/>
    <w:rsid w:val="00A01B3B"/>
    <w:rsid w:val="00A0214A"/>
    <w:rsid w:val="00A022D3"/>
    <w:rsid w:val="00A0271F"/>
    <w:rsid w:val="00A031AD"/>
    <w:rsid w:val="00A03758"/>
    <w:rsid w:val="00A100B1"/>
    <w:rsid w:val="00A10BB0"/>
    <w:rsid w:val="00A11521"/>
    <w:rsid w:val="00A125B8"/>
    <w:rsid w:val="00A14D29"/>
    <w:rsid w:val="00A24D65"/>
    <w:rsid w:val="00A274F8"/>
    <w:rsid w:val="00A276BF"/>
    <w:rsid w:val="00A27CF8"/>
    <w:rsid w:val="00A30752"/>
    <w:rsid w:val="00A32A8C"/>
    <w:rsid w:val="00A34E12"/>
    <w:rsid w:val="00A37221"/>
    <w:rsid w:val="00A373D9"/>
    <w:rsid w:val="00A4109A"/>
    <w:rsid w:val="00A41470"/>
    <w:rsid w:val="00A41CDB"/>
    <w:rsid w:val="00A437CC"/>
    <w:rsid w:val="00A43B32"/>
    <w:rsid w:val="00A44AE3"/>
    <w:rsid w:val="00A44DD8"/>
    <w:rsid w:val="00A461C1"/>
    <w:rsid w:val="00A47802"/>
    <w:rsid w:val="00A50B02"/>
    <w:rsid w:val="00A52411"/>
    <w:rsid w:val="00A552DB"/>
    <w:rsid w:val="00A56A81"/>
    <w:rsid w:val="00A576C5"/>
    <w:rsid w:val="00A57702"/>
    <w:rsid w:val="00A60070"/>
    <w:rsid w:val="00A62A80"/>
    <w:rsid w:val="00A636B5"/>
    <w:rsid w:val="00A63F65"/>
    <w:rsid w:val="00A64B1C"/>
    <w:rsid w:val="00A6516E"/>
    <w:rsid w:val="00A657D2"/>
    <w:rsid w:val="00A6636E"/>
    <w:rsid w:val="00A66B5D"/>
    <w:rsid w:val="00A67F42"/>
    <w:rsid w:val="00A70F7D"/>
    <w:rsid w:val="00A7260A"/>
    <w:rsid w:val="00A75AE0"/>
    <w:rsid w:val="00A76DEA"/>
    <w:rsid w:val="00A76ECD"/>
    <w:rsid w:val="00A77191"/>
    <w:rsid w:val="00A7783C"/>
    <w:rsid w:val="00A77AD8"/>
    <w:rsid w:val="00A8056E"/>
    <w:rsid w:val="00A810FB"/>
    <w:rsid w:val="00A82346"/>
    <w:rsid w:val="00A82398"/>
    <w:rsid w:val="00A83BB0"/>
    <w:rsid w:val="00A84488"/>
    <w:rsid w:val="00A8484B"/>
    <w:rsid w:val="00A84C2F"/>
    <w:rsid w:val="00A87FA2"/>
    <w:rsid w:val="00A900A4"/>
    <w:rsid w:val="00A903DF"/>
    <w:rsid w:val="00A90787"/>
    <w:rsid w:val="00A92B0A"/>
    <w:rsid w:val="00A94D9E"/>
    <w:rsid w:val="00AA00F1"/>
    <w:rsid w:val="00AA49A1"/>
    <w:rsid w:val="00AA49BA"/>
    <w:rsid w:val="00AA54C0"/>
    <w:rsid w:val="00AB1E1D"/>
    <w:rsid w:val="00AB2D11"/>
    <w:rsid w:val="00AB4468"/>
    <w:rsid w:val="00AB604E"/>
    <w:rsid w:val="00AB7BA0"/>
    <w:rsid w:val="00AB7C81"/>
    <w:rsid w:val="00AC0515"/>
    <w:rsid w:val="00AC205B"/>
    <w:rsid w:val="00AC3B85"/>
    <w:rsid w:val="00AC3DC1"/>
    <w:rsid w:val="00AC54B7"/>
    <w:rsid w:val="00AC72D1"/>
    <w:rsid w:val="00AD05EE"/>
    <w:rsid w:val="00AD0CCF"/>
    <w:rsid w:val="00AD130D"/>
    <w:rsid w:val="00AD1DD8"/>
    <w:rsid w:val="00AD20D7"/>
    <w:rsid w:val="00AD2AD5"/>
    <w:rsid w:val="00AD2EAD"/>
    <w:rsid w:val="00AD4F48"/>
    <w:rsid w:val="00AD5322"/>
    <w:rsid w:val="00AD6C3C"/>
    <w:rsid w:val="00AD71F4"/>
    <w:rsid w:val="00AD7AA9"/>
    <w:rsid w:val="00AE27EA"/>
    <w:rsid w:val="00AE6A55"/>
    <w:rsid w:val="00AE7A09"/>
    <w:rsid w:val="00AF2BF2"/>
    <w:rsid w:val="00AF2C4C"/>
    <w:rsid w:val="00AF53B5"/>
    <w:rsid w:val="00AF584F"/>
    <w:rsid w:val="00B021FD"/>
    <w:rsid w:val="00B025B6"/>
    <w:rsid w:val="00B02BE3"/>
    <w:rsid w:val="00B0304C"/>
    <w:rsid w:val="00B04325"/>
    <w:rsid w:val="00B05F65"/>
    <w:rsid w:val="00B06328"/>
    <w:rsid w:val="00B06A28"/>
    <w:rsid w:val="00B07C8B"/>
    <w:rsid w:val="00B11054"/>
    <w:rsid w:val="00B142F9"/>
    <w:rsid w:val="00B1489F"/>
    <w:rsid w:val="00B15BD3"/>
    <w:rsid w:val="00B20925"/>
    <w:rsid w:val="00B234E5"/>
    <w:rsid w:val="00B24459"/>
    <w:rsid w:val="00B34166"/>
    <w:rsid w:val="00B370BC"/>
    <w:rsid w:val="00B40D81"/>
    <w:rsid w:val="00B40D89"/>
    <w:rsid w:val="00B40E0D"/>
    <w:rsid w:val="00B414B4"/>
    <w:rsid w:val="00B41AB1"/>
    <w:rsid w:val="00B41EE7"/>
    <w:rsid w:val="00B4337C"/>
    <w:rsid w:val="00B47140"/>
    <w:rsid w:val="00B50240"/>
    <w:rsid w:val="00B51258"/>
    <w:rsid w:val="00B51EBD"/>
    <w:rsid w:val="00B52C0E"/>
    <w:rsid w:val="00B534D2"/>
    <w:rsid w:val="00B53D80"/>
    <w:rsid w:val="00B553A8"/>
    <w:rsid w:val="00B556CC"/>
    <w:rsid w:val="00B55CE9"/>
    <w:rsid w:val="00B5666F"/>
    <w:rsid w:val="00B5672E"/>
    <w:rsid w:val="00B601CE"/>
    <w:rsid w:val="00B60E41"/>
    <w:rsid w:val="00B61A58"/>
    <w:rsid w:val="00B625E6"/>
    <w:rsid w:val="00B6320F"/>
    <w:rsid w:val="00B63278"/>
    <w:rsid w:val="00B63ADF"/>
    <w:rsid w:val="00B66517"/>
    <w:rsid w:val="00B67DD6"/>
    <w:rsid w:val="00B715E9"/>
    <w:rsid w:val="00B7187A"/>
    <w:rsid w:val="00B7349C"/>
    <w:rsid w:val="00B7670A"/>
    <w:rsid w:val="00B76D30"/>
    <w:rsid w:val="00B80202"/>
    <w:rsid w:val="00B830B9"/>
    <w:rsid w:val="00B83542"/>
    <w:rsid w:val="00B83DDC"/>
    <w:rsid w:val="00B84BAA"/>
    <w:rsid w:val="00B84D48"/>
    <w:rsid w:val="00B863DF"/>
    <w:rsid w:val="00B872F3"/>
    <w:rsid w:val="00B87603"/>
    <w:rsid w:val="00B90527"/>
    <w:rsid w:val="00B91E92"/>
    <w:rsid w:val="00B93247"/>
    <w:rsid w:val="00B93E03"/>
    <w:rsid w:val="00B9418E"/>
    <w:rsid w:val="00B9754D"/>
    <w:rsid w:val="00BA30F9"/>
    <w:rsid w:val="00BA6413"/>
    <w:rsid w:val="00BA7286"/>
    <w:rsid w:val="00BA7DC9"/>
    <w:rsid w:val="00BA7F1E"/>
    <w:rsid w:val="00BB0036"/>
    <w:rsid w:val="00BB3057"/>
    <w:rsid w:val="00BB6B94"/>
    <w:rsid w:val="00BB7588"/>
    <w:rsid w:val="00BC27F4"/>
    <w:rsid w:val="00BC39BD"/>
    <w:rsid w:val="00BC447A"/>
    <w:rsid w:val="00BC51E5"/>
    <w:rsid w:val="00BC5F6B"/>
    <w:rsid w:val="00BD376E"/>
    <w:rsid w:val="00BD42EB"/>
    <w:rsid w:val="00BD5EBF"/>
    <w:rsid w:val="00BD6848"/>
    <w:rsid w:val="00BD6D69"/>
    <w:rsid w:val="00BE6437"/>
    <w:rsid w:val="00BE6AFC"/>
    <w:rsid w:val="00BE7DB3"/>
    <w:rsid w:val="00BE7E6E"/>
    <w:rsid w:val="00BF080D"/>
    <w:rsid w:val="00BF12C6"/>
    <w:rsid w:val="00BF4AF2"/>
    <w:rsid w:val="00BF4F54"/>
    <w:rsid w:val="00BF72D9"/>
    <w:rsid w:val="00C006FD"/>
    <w:rsid w:val="00C013A4"/>
    <w:rsid w:val="00C01558"/>
    <w:rsid w:val="00C0212F"/>
    <w:rsid w:val="00C03EA0"/>
    <w:rsid w:val="00C0456F"/>
    <w:rsid w:val="00C065B4"/>
    <w:rsid w:val="00C06D94"/>
    <w:rsid w:val="00C071DA"/>
    <w:rsid w:val="00C10050"/>
    <w:rsid w:val="00C11251"/>
    <w:rsid w:val="00C11297"/>
    <w:rsid w:val="00C12263"/>
    <w:rsid w:val="00C12700"/>
    <w:rsid w:val="00C14128"/>
    <w:rsid w:val="00C14620"/>
    <w:rsid w:val="00C16F08"/>
    <w:rsid w:val="00C20977"/>
    <w:rsid w:val="00C21931"/>
    <w:rsid w:val="00C27CDA"/>
    <w:rsid w:val="00C27D88"/>
    <w:rsid w:val="00C31DFE"/>
    <w:rsid w:val="00C33E37"/>
    <w:rsid w:val="00C3541F"/>
    <w:rsid w:val="00C363D6"/>
    <w:rsid w:val="00C3697B"/>
    <w:rsid w:val="00C41AE4"/>
    <w:rsid w:val="00C42128"/>
    <w:rsid w:val="00C52322"/>
    <w:rsid w:val="00C52707"/>
    <w:rsid w:val="00C53288"/>
    <w:rsid w:val="00C53DDB"/>
    <w:rsid w:val="00C57E8C"/>
    <w:rsid w:val="00C60219"/>
    <w:rsid w:val="00C60B88"/>
    <w:rsid w:val="00C61709"/>
    <w:rsid w:val="00C63A8D"/>
    <w:rsid w:val="00C6418A"/>
    <w:rsid w:val="00C6442C"/>
    <w:rsid w:val="00C64BAA"/>
    <w:rsid w:val="00C6594B"/>
    <w:rsid w:val="00C65BAB"/>
    <w:rsid w:val="00C67E14"/>
    <w:rsid w:val="00C710A6"/>
    <w:rsid w:val="00C71F65"/>
    <w:rsid w:val="00C7278E"/>
    <w:rsid w:val="00C7311A"/>
    <w:rsid w:val="00C76CE2"/>
    <w:rsid w:val="00C77424"/>
    <w:rsid w:val="00C801FE"/>
    <w:rsid w:val="00C80B0D"/>
    <w:rsid w:val="00C80E74"/>
    <w:rsid w:val="00C81994"/>
    <w:rsid w:val="00C81C1B"/>
    <w:rsid w:val="00C821CE"/>
    <w:rsid w:val="00C82D22"/>
    <w:rsid w:val="00C84674"/>
    <w:rsid w:val="00C86EE0"/>
    <w:rsid w:val="00C92EF4"/>
    <w:rsid w:val="00C93A11"/>
    <w:rsid w:val="00C94CAA"/>
    <w:rsid w:val="00CA5DF1"/>
    <w:rsid w:val="00CA7A86"/>
    <w:rsid w:val="00CB1308"/>
    <w:rsid w:val="00CB286B"/>
    <w:rsid w:val="00CB3A23"/>
    <w:rsid w:val="00CB5CEF"/>
    <w:rsid w:val="00CC2625"/>
    <w:rsid w:val="00CC2ACC"/>
    <w:rsid w:val="00CC33C9"/>
    <w:rsid w:val="00CC5BD1"/>
    <w:rsid w:val="00CC672C"/>
    <w:rsid w:val="00CD0F33"/>
    <w:rsid w:val="00CD1D33"/>
    <w:rsid w:val="00CD29F9"/>
    <w:rsid w:val="00CD2DBF"/>
    <w:rsid w:val="00CD3796"/>
    <w:rsid w:val="00CD49B4"/>
    <w:rsid w:val="00CD53E0"/>
    <w:rsid w:val="00CD5D40"/>
    <w:rsid w:val="00CD6BF3"/>
    <w:rsid w:val="00CE2E9F"/>
    <w:rsid w:val="00CE5F40"/>
    <w:rsid w:val="00CF3FA0"/>
    <w:rsid w:val="00CF51DB"/>
    <w:rsid w:val="00CF54AF"/>
    <w:rsid w:val="00CF7FC0"/>
    <w:rsid w:val="00D00492"/>
    <w:rsid w:val="00D02C47"/>
    <w:rsid w:val="00D0360F"/>
    <w:rsid w:val="00D03831"/>
    <w:rsid w:val="00D0412A"/>
    <w:rsid w:val="00D124B2"/>
    <w:rsid w:val="00D13229"/>
    <w:rsid w:val="00D1358D"/>
    <w:rsid w:val="00D166AF"/>
    <w:rsid w:val="00D16F42"/>
    <w:rsid w:val="00D17246"/>
    <w:rsid w:val="00D20CDD"/>
    <w:rsid w:val="00D218A3"/>
    <w:rsid w:val="00D23935"/>
    <w:rsid w:val="00D262EC"/>
    <w:rsid w:val="00D27C25"/>
    <w:rsid w:val="00D327EA"/>
    <w:rsid w:val="00D35287"/>
    <w:rsid w:val="00D35558"/>
    <w:rsid w:val="00D3571A"/>
    <w:rsid w:val="00D40DA5"/>
    <w:rsid w:val="00D41398"/>
    <w:rsid w:val="00D41867"/>
    <w:rsid w:val="00D42AB9"/>
    <w:rsid w:val="00D44B5E"/>
    <w:rsid w:val="00D456F5"/>
    <w:rsid w:val="00D461D8"/>
    <w:rsid w:val="00D4659A"/>
    <w:rsid w:val="00D46A3C"/>
    <w:rsid w:val="00D46E26"/>
    <w:rsid w:val="00D507B6"/>
    <w:rsid w:val="00D50E3E"/>
    <w:rsid w:val="00D51FBB"/>
    <w:rsid w:val="00D5553A"/>
    <w:rsid w:val="00D5759C"/>
    <w:rsid w:val="00D60EB3"/>
    <w:rsid w:val="00D623BB"/>
    <w:rsid w:val="00D636BA"/>
    <w:rsid w:val="00D63E95"/>
    <w:rsid w:val="00D65783"/>
    <w:rsid w:val="00D65FD4"/>
    <w:rsid w:val="00D67415"/>
    <w:rsid w:val="00D71463"/>
    <w:rsid w:val="00D741F8"/>
    <w:rsid w:val="00D75E14"/>
    <w:rsid w:val="00D80047"/>
    <w:rsid w:val="00D8079E"/>
    <w:rsid w:val="00D8222F"/>
    <w:rsid w:val="00D82EE3"/>
    <w:rsid w:val="00D84946"/>
    <w:rsid w:val="00D86A44"/>
    <w:rsid w:val="00D86F9A"/>
    <w:rsid w:val="00D92735"/>
    <w:rsid w:val="00D92DA2"/>
    <w:rsid w:val="00D943D1"/>
    <w:rsid w:val="00D94566"/>
    <w:rsid w:val="00D968C5"/>
    <w:rsid w:val="00D96A1D"/>
    <w:rsid w:val="00D96BF1"/>
    <w:rsid w:val="00D96C52"/>
    <w:rsid w:val="00DA23BE"/>
    <w:rsid w:val="00DA3FDD"/>
    <w:rsid w:val="00DA7B03"/>
    <w:rsid w:val="00DB0707"/>
    <w:rsid w:val="00DB37E7"/>
    <w:rsid w:val="00DB3F8D"/>
    <w:rsid w:val="00DB4932"/>
    <w:rsid w:val="00DB518F"/>
    <w:rsid w:val="00DB5B5A"/>
    <w:rsid w:val="00DB61A4"/>
    <w:rsid w:val="00DC1599"/>
    <w:rsid w:val="00DC2F98"/>
    <w:rsid w:val="00DC348D"/>
    <w:rsid w:val="00DC388C"/>
    <w:rsid w:val="00DC466C"/>
    <w:rsid w:val="00DC4C7B"/>
    <w:rsid w:val="00DC5512"/>
    <w:rsid w:val="00DC5BFB"/>
    <w:rsid w:val="00DC6A9B"/>
    <w:rsid w:val="00DC6B27"/>
    <w:rsid w:val="00DD0929"/>
    <w:rsid w:val="00DD1F0D"/>
    <w:rsid w:val="00DD2039"/>
    <w:rsid w:val="00DD3FEF"/>
    <w:rsid w:val="00DD4CB5"/>
    <w:rsid w:val="00DD602B"/>
    <w:rsid w:val="00DD7F5D"/>
    <w:rsid w:val="00DE087C"/>
    <w:rsid w:val="00DE2F45"/>
    <w:rsid w:val="00DE378F"/>
    <w:rsid w:val="00DE4DA7"/>
    <w:rsid w:val="00DE574E"/>
    <w:rsid w:val="00DE6E2F"/>
    <w:rsid w:val="00DE7A7F"/>
    <w:rsid w:val="00DF0F2A"/>
    <w:rsid w:val="00DF15C1"/>
    <w:rsid w:val="00DF206D"/>
    <w:rsid w:val="00DF2224"/>
    <w:rsid w:val="00DF2D06"/>
    <w:rsid w:val="00DF4134"/>
    <w:rsid w:val="00DF41BC"/>
    <w:rsid w:val="00DF6B57"/>
    <w:rsid w:val="00DF7DEC"/>
    <w:rsid w:val="00E00785"/>
    <w:rsid w:val="00E0096C"/>
    <w:rsid w:val="00E013B3"/>
    <w:rsid w:val="00E01931"/>
    <w:rsid w:val="00E021BA"/>
    <w:rsid w:val="00E030E7"/>
    <w:rsid w:val="00E03A77"/>
    <w:rsid w:val="00E077B8"/>
    <w:rsid w:val="00E100DB"/>
    <w:rsid w:val="00E1020C"/>
    <w:rsid w:val="00E10295"/>
    <w:rsid w:val="00E1096B"/>
    <w:rsid w:val="00E111EA"/>
    <w:rsid w:val="00E11B9B"/>
    <w:rsid w:val="00E17885"/>
    <w:rsid w:val="00E21138"/>
    <w:rsid w:val="00E222FC"/>
    <w:rsid w:val="00E2345D"/>
    <w:rsid w:val="00E24D2F"/>
    <w:rsid w:val="00E25406"/>
    <w:rsid w:val="00E264DA"/>
    <w:rsid w:val="00E26DD7"/>
    <w:rsid w:val="00E276AA"/>
    <w:rsid w:val="00E30706"/>
    <w:rsid w:val="00E32921"/>
    <w:rsid w:val="00E378CF"/>
    <w:rsid w:val="00E42265"/>
    <w:rsid w:val="00E46620"/>
    <w:rsid w:val="00E46D39"/>
    <w:rsid w:val="00E474CA"/>
    <w:rsid w:val="00E5211E"/>
    <w:rsid w:val="00E52603"/>
    <w:rsid w:val="00E52DDD"/>
    <w:rsid w:val="00E53AF9"/>
    <w:rsid w:val="00E5578B"/>
    <w:rsid w:val="00E56B97"/>
    <w:rsid w:val="00E57839"/>
    <w:rsid w:val="00E60B7F"/>
    <w:rsid w:val="00E6152F"/>
    <w:rsid w:val="00E63C5E"/>
    <w:rsid w:val="00E659EA"/>
    <w:rsid w:val="00E66651"/>
    <w:rsid w:val="00E66790"/>
    <w:rsid w:val="00E669C2"/>
    <w:rsid w:val="00E70688"/>
    <w:rsid w:val="00E70CAB"/>
    <w:rsid w:val="00E7191F"/>
    <w:rsid w:val="00E71D24"/>
    <w:rsid w:val="00E72897"/>
    <w:rsid w:val="00E7296D"/>
    <w:rsid w:val="00E740D9"/>
    <w:rsid w:val="00E75217"/>
    <w:rsid w:val="00E75ADC"/>
    <w:rsid w:val="00E8007E"/>
    <w:rsid w:val="00E8528D"/>
    <w:rsid w:val="00E86357"/>
    <w:rsid w:val="00E920C5"/>
    <w:rsid w:val="00E930B9"/>
    <w:rsid w:val="00E941BF"/>
    <w:rsid w:val="00E97CA4"/>
    <w:rsid w:val="00EA0253"/>
    <w:rsid w:val="00EA075E"/>
    <w:rsid w:val="00EA1202"/>
    <w:rsid w:val="00EA13D4"/>
    <w:rsid w:val="00EA3B2A"/>
    <w:rsid w:val="00EA424F"/>
    <w:rsid w:val="00EA43DE"/>
    <w:rsid w:val="00EA5BA6"/>
    <w:rsid w:val="00EA5BCA"/>
    <w:rsid w:val="00EA6E2A"/>
    <w:rsid w:val="00EB07AC"/>
    <w:rsid w:val="00EB22D7"/>
    <w:rsid w:val="00EB2E65"/>
    <w:rsid w:val="00EB4695"/>
    <w:rsid w:val="00EC0399"/>
    <w:rsid w:val="00EC1ADE"/>
    <w:rsid w:val="00EC1BF4"/>
    <w:rsid w:val="00EC4367"/>
    <w:rsid w:val="00EC4C95"/>
    <w:rsid w:val="00EC5378"/>
    <w:rsid w:val="00EC7961"/>
    <w:rsid w:val="00EC7F9E"/>
    <w:rsid w:val="00ED00AD"/>
    <w:rsid w:val="00ED00C9"/>
    <w:rsid w:val="00ED02A8"/>
    <w:rsid w:val="00ED107C"/>
    <w:rsid w:val="00ED4E98"/>
    <w:rsid w:val="00ED500F"/>
    <w:rsid w:val="00ED7CDD"/>
    <w:rsid w:val="00EE0694"/>
    <w:rsid w:val="00EE3B64"/>
    <w:rsid w:val="00EE4C3B"/>
    <w:rsid w:val="00EE6083"/>
    <w:rsid w:val="00EE6F00"/>
    <w:rsid w:val="00EF2D3B"/>
    <w:rsid w:val="00EF334F"/>
    <w:rsid w:val="00EF7976"/>
    <w:rsid w:val="00EF7D4E"/>
    <w:rsid w:val="00EF7EE2"/>
    <w:rsid w:val="00F00DED"/>
    <w:rsid w:val="00F01AA3"/>
    <w:rsid w:val="00F01AE2"/>
    <w:rsid w:val="00F02002"/>
    <w:rsid w:val="00F020D6"/>
    <w:rsid w:val="00F04185"/>
    <w:rsid w:val="00F04C54"/>
    <w:rsid w:val="00F05C9D"/>
    <w:rsid w:val="00F05CA3"/>
    <w:rsid w:val="00F076B5"/>
    <w:rsid w:val="00F07F04"/>
    <w:rsid w:val="00F1006D"/>
    <w:rsid w:val="00F115E9"/>
    <w:rsid w:val="00F11A7D"/>
    <w:rsid w:val="00F11D66"/>
    <w:rsid w:val="00F12DFB"/>
    <w:rsid w:val="00F15471"/>
    <w:rsid w:val="00F1549A"/>
    <w:rsid w:val="00F15FA4"/>
    <w:rsid w:val="00F2169A"/>
    <w:rsid w:val="00F216F3"/>
    <w:rsid w:val="00F2283A"/>
    <w:rsid w:val="00F237AA"/>
    <w:rsid w:val="00F25F16"/>
    <w:rsid w:val="00F306DC"/>
    <w:rsid w:val="00F322CC"/>
    <w:rsid w:val="00F328A0"/>
    <w:rsid w:val="00F32AF6"/>
    <w:rsid w:val="00F41C07"/>
    <w:rsid w:val="00F435B9"/>
    <w:rsid w:val="00F43E3F"/>
    <w:rsid w:val="00F4462B"/>
    <w:rsid w:val="00F4484A"/>
    <w:rsid w:val="00F45389"/>
    <w:rsid w:val="00F45748"/>
    <w:rsid w:val="00F525E5"/>
    <w:rsid w:val="00F52ABE"/>
    <w:rsid w:val="00F53308"/>
    <w:rsid w:val="00F54864"/>
    <w:rsid w:val="00F548C7"/>
    <w:rsid w:val="00F55BB4"/>
    <w:rsid w:val="00F61CD9"/>
    <w:rsid w:val="00F6317D"/>
    <w:rsid w:val="00F64C72"/>
    <w:rsid w:val="00F66FC0"/>
    <w:rsid w:val="00F73578"/>
    <w:rsid w:val="00F74EF0"/>
    <w:rsid w:val="00F81665"/>
    <w:rsid w:val="00F81E34"/>
    <w:rsid w:val="00F828CA"/>
    <w:rsid w:val="00F829A0"/>
    <w:rsid w:val="00F903A4"/>
    <w:rsid w:val="00F92CB5"/>
    <w:rsid w:val="00F93944"/>
    <w:rsid w:val="00F965AE"/>
    <w:rsid w:val="00FA027D"/>
    <w:rsid w:val="00FA1604"/>
    <w:rsid w:val="00FA1A0A"/>
    <w:rsid w:val="00FA1C83"/>
    <w:rsid w:val="00FA261A"/>
    <w:rsid w:val="00FA31EB"/>
    <w:rsid w:val="00FB1C20"/>
    <w:rsid w:val="00FB2B11"/>
    <w:rsid w:val="00FB5822"/>
    <w:rsid w:val="00FB5F0D"/>
    <w:rsid w:val="00FB65CC"/>
    <w:rsid w:val="00FB7448"/>
    <w:rsid w:val="00FC3710"/>
    <w:rsid w:val="00FC4D57"/>
    <w:rsid w:val="00FC5360"/>
    <w:rsid w:val="00FC5548"/>
    <w:rsid w:val="00FC5BED"/>
    <w:rsid w:val="00FC6D51"/>
    <w:rsid w:val="00FC760A"/>
    <w:rsid w:val="00FC79A5"/>
    <w:rsid w:val="00FC7F7B"/>
    <w:rsid w:val="00FD05F8"/>
    <w:rsid w:val="00FD1F28"/>
    <w:rsid w:val="00FD26ED"/>
    <w:rsid w:val="00FD33FB"/>
    <w:rsid w:val="00FD4503"/>
    <w:rsid w:val="00FD5F2C"/>
    <w:rsid w:val="00FD6F0E"/>
    <w:rsid w:val="00FE0BC6"/>
    <w:rsid w:val="00FE1911"/>
    <w:rsid w:val="00FE1ABF"/>
    <w:rsid w:val="00FE2C1E"/>
    <w:rsid w:val="00FE3083"/>
    <w:rsid w:val="00FE3095"/>
    <w:rsid w:val="00FE41A4"/>
    <w:rsid w:val="00FE41D0"/>
    <w:rsid w:val="00FE6782"/>
    <w:rsid w:val="00FF0055"/>
    <w:rsid w:val="00FF06B2"/>
    <w:rsid w:val="00FF2A2F"/>
    <w:rsid w:val="00FF40B3"/>
    <w:rsid w:val="00FF44DC"/>
    <w:rsid w:val="00FF44E3"/>
    <w:rsid w:val="00FF5CE6"/>
    <w:rsid w:val="00FF629D"/>
    <w:rsid w:val="00FF6AFD"/>
    <w:rsid w:val="00FF6DE6"/>
    <w:rsid w:val="00FF7026"/>
    <w:rsid w:val="00FF74FE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5:docId w15:val="{B6BA547C-9782-47E2-A69F-29B33AE4E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D81"/>
    <w:pPr>
      <w:bidi/>
    </w:pPr>
    <w:rPr>
      <w:noProof/>
    </w:rPr>
  </w:style>
  <w:style w:type="paragraph" w:styleId="Heading1">
    <w:name w:val="heading 1"/>
    <w:basedOn w:val="Normal"/>
    <w:next w:val="Normal"/>
    <w:link w:val="Heading1Char"/>
    <w:qFormat/>
    <w:rsid w:val="00EA5BA6"/>
    <w:pPr>
      <w:keepNext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EA5BA6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A5BA6"/>
    <w:pPr>
      <w:keepNext/>
      <w:jc w:val="lowKashida"/>
      <w:outlineLvl w:val="2"/>
    </w:pPr>
    <w:rPr>
      <w:rFonts w:cs="Simplified Arabic"/>
      <w:b/>
      <w:bCs/>
      <w:sz w:val="16"/>
      <w:szCs w:val="22"/>
    </w:rPr>
  </w:style>
  <w:style w:type="paragraph" w:styleId="Heading4">
    <w:name w:val="heading 4"/>
    <w:basedOn w:val="Normal"/>
    <w:next w:val="Normal"/>
    <w:qFormat/>
    <w:rsid w:val="00EA5BA6"/>
    <w:pPr>
      <w:keepNext/>
      <w:outlineLvl w:val="3"/>
    </w:pPr>
    <w:rPr>
      <w:rFonts w:cs="Simplified Arabic"/>
      <w:b/>
      <w:bCs/>
      <w:sz w:val="16"/>
      <w:szCs w:val="22"/>
    </w:rPr>
  </w:style>
  <w:style w:type="paragraph" w:styleId="Heading5">
    <w:name w:val="heading 5"/>
    <w:basedOn w:val="Normal"/>
    <w:next w:val="Normal"/>
    <w:qFormat/>
    <w:rsid w:val="00EA5BA6"/>
    <w:pPr>
      <w:keepNext/>
      <w:numPr>
        <w:numId w:val="2"/>
      </w:numPr>
      <w:jc w:val="lowKashida"/>
      <w:outlineLvl w:val="4"/>
    </w:pPr>
    <w:rPr>
      <w:rFonts w:cs="Simplified Arabi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A5BA6"/>
    <w:pPr>
      <w:keepNext/>
      <w:jc w:val="center"/>
      <w:outlineLvl w:val="5"/>
    </w:pPr>
    <w:rPr>
      <w:rFonts w:cs="Simplified Arabic"/>
      <w:b/>
      <w:bCs/>
      <w:noProof w:val="0"/>
      <w:sz w:val="28"/>
      <w:szCs w:val="36"/>
    </w:rPr>
  </w:style>
  <w:style w:type="paragraph" w:styleId="Heading7">
    <w:name w:val="heading 7"/>
    <w:basedOn w:val="Normal"/>
    <w:next w:val="Normal"/>
    <w:qFormat/>
    <w:rsid w:val="00EA5BA6"/>
    <w:pPr>
      <w:keepNext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qFormat/>
    <w:rsid w:val="00EA5BA6"/>
    <w:pPr>
      <w:keepNext/>
      <w:numPr>
        <w:numId w:val="1"/>
      </w:numPr>
      <w:jc w:val="lowKashida"/>
      <w:outlineLvl w:val="7"/>
    </w:pPr>
    <w:rPr>
      <w:rFonts w:cs="Simplified Arabi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EA5BA6"/>
    <w:pPr>
      <w:keepNext/>
      <w:jc w:val="right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A5BA6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EA5BA6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A5BA6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EA5BA6"/>
    <w:pPr>
      <w:jc w:val="lowKashida"/>
    </w:pPr>
    <w:rPr>
      <w:rFonts w:cs="Simplified Arabic"/>
      <w:noProof w:val="0"/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EA5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A5BA6"/>
  </w:style>
  <w:style w:type="paragraph" w:styleId="FootnoteText">
    <w:name w:val="footnote text"/>
    <w:basedOn w:val="Normal"/>
    <w:semiHidden/>
    <w:rsid w:val="00EA5BA6"/>
  </w:style>
  <w:style w:type="character" w:styleId="FootnoteReference">
    <w:name w:val="footnote reference"/>
    <w:basedOn w:val="DefaultParagraphFont"/>
    <w:semiHidden/>
    <w:rsid w:val="00EA5BA6"/>
    <w:rPr>
      <w:vertAlign w:val="superscript"/>
    </w:rPr>
  </w:style>
  <w:style w:type="paragraph" w:styleId="BodyText2">
    <w:name w:val="Body Text 2"/>
    <w:basedOn w:val="Normal"/>
    <w:semiHidden/>
    <w:rsid w:val="00EA5BA6"/>
    <w:pPr>
      <w:jc w:val="lowKashida"/>
    </w:pPr>
    <w:rPr>
      <w:rFonts w:cs="Simplified Arabic"/>
      <w:sz w:val="16"/>
    </w:rPr>
  </w:style>
  <w:style w:type="paragraph" w:styleId="EndnoteText">
    <w:name w:val="endnote text"/>
    <w:basedOn w:val="Normal"/>
    <w:semiHidden/>
    <w:rsid w:val="00EA5BA6"/>
  </w:style>
  <w:style w:type="character" w:styleId="EndnoteReference">
    <w:name w:val="endnote reference"/>
    <w:basedOn w:val="DefaultParagraphFont"/>
    <w:semiHidden/>
    <w:rsid w:val="00EA5BA6"/>
    <w:rPr>
      <w:vertAlign w:val="superscript"/>
    </w:rPr>
  </w:style>
  <w:style w:type="paragraph" w:customStyle="1" w:styleId="xl42">
    <w:name w:val="xl42"/>
    <w:basedOn w:val="Normal"/>
    <w:rsid w:val="00EA5BA6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A5BA6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A5BA6"/>
    <w:rPr>
      <w:spacing w:val="324"/>
      <w:sz w:val="24"/>
      <w:szCs w:val="24"/>
    </w:rPr>
  </w:style>
  <w:style w:type="character" w:customStyle="1" w:styleId="mediumtext1">
    <w:name w:val="medium_text1"/>
    <w:basedOn w:val="DefaultParagraphFont"/>
    <w:rsid w:val="00EA5BA6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A5BA6"/>
    <w:rPr>
      <w:spacing w:val="408"/>
      <w:sz w:val="23"/>
      <w:szCs w:val="23"/>
    </w:rPr>
  </w:style>
  <w:style w:type="paragraph" w:customStyle="1" w:styleId="xl28">
    <w:name w:val="xl28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A5BA6"/>
    <w:pPr>
      <w:bidi w:val="0"/>
      <w:spacing w:before="100" w:beforeAutospacing="1" w:after="100" w:afterAutospacing="1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02C"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0FE7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F0FE7"/>
  </w:style>
  <w:style w:type="character" w:customStyle="1" w:styleId="FooterChar">
    <w:name w:val="Footer Char"/>
    <w:basedOn w:val="DefaultParagraphFont"/>
    <w:link w:val="Footer"/>
    <w:uiPriority w:val="99"/>
    <w:rsid w:val="00077406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5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9D7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B7B4E"/>
  </w:style>
  <w:style w:type="character" w:customStyle="1" w:styleId="Heading1Char">
    <w:name w:val="Heading 1 Char"/>
    <w:basedOn w:val="DefaultParagraphFont"/>
    <w:link w:val="Heading1"/>
    <w:rsid w:val="00D327EA"/>
    <w:rPr>
      <w:rFonts w:cs="Simplified Arabic"/>
      <w:noProof/>
      <w:szCs w:val="28"/>
    </w:rPr>
  </w:style>
  <w:style w:type="character" w:customStyle="1" w:styleId="HeaderChar">
    <w:name w:val="Header Char"/>
    <w:basedOn w:val="DefaultParagraphFont"/>
    <w:link w:val="Header"/>
    <w:semiHidden/>
    <w:rsid w:val="0028172B"/>
    <w:rPr>
      <w:noProof/>
    </w:rPr>
  </w:style>
  <w:style w:type="character" w:customStyle="1" w:styleId="shorttext">
    <w:name w:val="short_text"/>
    <w:basedOn w:val="DefaultParagraphFont"/>
    <w:rsid w:val="00DC6B27"/>
  </w:style>
  <w:style w:type="character" w:styleId="CommentReference">
    <w:name w:val="annotation reference"/>
    <w:basedOn w:val="DefaultParagraphFont"/>
    <w:uiPriority w:val="99"/>
    <w:semiHidden/>
    <w:unhideWhenUsed/>
    <w:rsid w:val="009420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0D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0DC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0DC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B000E-5F1C-4096-B877-CB87746F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1866</Words>
  <Characters>9308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الظروف البيئية</vt:lpstr>
      <vt:lpstr>الظروف البيئية</vt:lpstr>
    </vt:vector>
  </TitlesOfParts>
  <Company>PCBS</Company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الظروف البيئية</dc:title>
  <dc:creator>Population Census</dc:creator>
  <cp:lastModifiedBy>Ghadeer Al-haj Ali</cp:lastModifiedBy>
  <cp:revision>36</cp:revision>
  <cp:lastPrinted>2021-06-17T08:41:00Z</cp:lastPrinted>
  <dcterms:created xsi:type="dcterms:W3CDTF">2021-05-04T07:09:00Z</dcterms:created>
  <dcterms:modified xsi:type="dcterms:W3CDTF">2021-06-28T06:13:00Z</dcterms:modified>
</cp:coreProperties>
</file>